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3BF66" w14:textId="77777777" w:rsidR="00691049" w:rsidRPr="00B6328E" w:rsidRDefault="00691049" w:rsidP="00691049">
      <w:pPr>
        <w:jc w:val="center"/>
        <w:rPr>
          <w:rFonts w:ascii="Calibri-Bold" w:hAnsi="Calibri-Bold" w:cs="Calibri-Bold"/>
          <w:b/>
          <w:bCs/>
          <w:color w:val="3042F0"/>
          <w:sz w:val="26"/>
          <w:szCs w:val="24"/>
        </w:rPr>
      </w:pPr>
      <w:r w:rsidRPr="00B6328E">
        <w:rPr>
          <w:rFonts w:ascii="Calibri-Bold" w:hAnsi="Calibri-Bold" w:cs="Calibri-Bold"/>
          <w:b/>
          <w:bCs/>
          <w:color w:val="3042F0"/>
          <w:sz w:val="28"/>
          <w:szCs w:val="24"/>
        </w:rPr>
        <w:t>FORMULAIRE D’INSCRIPTION 20</w:t>
      </w:r>
      <w:r>
        <w:rPr>
          <w:rFonts w:ascii="Calibri-Bold" w:hAnsi="Calibri-Bold" w:cs="Calibri-Bold"/>
          <w:b/>
          <w:bCs/>
          <w:color w:val="3042F0"/>
          <w:sz w:val="28"/>
          <w:szCs w:val="24"/>
        </w:rPr>
        <w:t>23</w:t>
      </w:r>
      <w:r w:rsidRPr="00B6328E">
        <w:rPr>
          <w:rFonts w:ascii="Calibri-Bold" w:hAnsi="Calibri-Bold" w:cs="Calibri-Bold"/>
          <w:b/>
          <w:bCs/>
          <w:color w:val="3042F0"/>
          <w:sz w:val="28"/>
          <w:szCs w:val="24"/>
        </w:rPr>
        <w:t xml:space="preserve"> / 202</w:t>
      </w:r>
      <w:r>
        <w:rPr>
          <w:rFonts w:ascii="Calibri-Bold" w:hAnsi="Calibri-Bold" w:cs="Calibri-Bold"/>
          <w:b/>
          <w:bCs/>
          <w:color w:val="3042F0"/>
          <w:sz w:val="28"/>
          <w:szCs w:val="24"/>
        </w:rPr>
        <w:t>4</w:t>
      </w:r>
    </w:p>
    <w:p w14:paraId="2172726A" w14:textId="77777777" w:rsidR="00691049" w:rsidRPr="00D40F7C" w:rsidRDefault="00691049" w:rsidP="00691049">
      <w:pPr>
        <w:shd w:val="clear" w:color="auto" w:fill="0070C0"/>
        <w:autoSpaceDE w:val="0"/>
        <w:autoSpaceDN w:val="0"/>
        <w:adjustRightInd w:val="0"/>
        <w:spacing w:after="0" w:line="240" w:lineRule="auto"/>
        <w:rPr>
          <w:rFonts w:cs="Calibri"/>
          <w:b/>
          <w:color w:val="FFFFFF" w:themeColor="background1"/>
          <w:sz w:val="24"/>
          <w:szCs w:val="24"/>
        </w:rPr>
      </w:pPr>
      <w:r w:rsidRPr="00D40F7C">
        <w:rPr>
          <w:rFonts w:cs="Calibri"/>
          <w:b/>
          <w:color w:val="FFFFFF" w:themeColor="background1"/>
          <w:sz w:val="24"/>
          <w:szCs w:val="24"/>
        </w:rPr>
        <w:t>Renseignements personnels</w:t>
      </w:r>
    </w:p>
    <w:p w14:paraId="3E9C157D" w14:textId="77777777" w:rsidR="00691049" w:rsidRPr="0029510C" w:rsidRDefault="00691049" w:rsidP="00691049">
      <w:pPr>
        <w:autoSpaceDE w:val="0"/>
        <w:autoSpaceDN w:val="0"/>
        <w:adjustRightInd w:val="0"/>
        <w:spacing w:after="0" w:line="240" w:lineRule="auto"/>
        <w:rPr>
          <w:rFonts w:cs="Calibri"/>
          <w:color w:val="000000"/>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8187"/>
      </w:tblGrid>
      <w:tr w:rsidR="00691049" w:rsidRPr="0029510C" w14:paraId="0D802256" w14:textId="77777777" w:rsidTr="008C0469">
        <w:trPr>
          <w:trHeight w:val="551"/>
          <w:jc w:val="center"/>
        </w:trPr>
        <w:tc>
          <w:tcPr>
            <w:tcW w:w="1448" w:type="dxa"/>
          </w:tcPr>
          <w:p w14:paraId="04F1331B" w14:textId="77777777" w:rsidR="00691049" w:rsidRPr="0029510C" w:rsidRDefault="00691049" w:rsidP="000429E4">
            <w:pPr>
              <w:autoSpaceDE w:val="0"/>
              <w:autoSpaceDN w:val="0"/>
              <w:adjustRightInd w:val="0"/>
              <w:spacing w:after="0" w:line="240" w:lineRule="auto"/>
              <w:rPr>
                <w:rFonts w:ascii="Arial" w:hAnsi="Arial" w:cs="Arial"/>
                <w:color w:val="000000"/>
                <w:sz w:val="20"/>
                <w:szCs w:val="20"/>
              </w:rPr>
            </w:pPr>
            <w:r w:rsidRPr="007D48CF">
              <w:rPr>
                <w:rFonts w:cs="Calibri"/>
                <w:b/>
                <w:bCs/>
                <w:color w:val="000000"/>
                <w:sz w:val="20"/>
                <w:szCs w:val="20"/>
              </w:rPr>
              <w:t>Madame</w:t>
            </w:r>
            <w:r w:rsidRPr="0029510C">
              <w:rPr>
                <w:rFonts w:cs="Calibri"/>
                <w:color w:val="000000"/>
                <w:sz w:val="20"/>
                <w:szCs w:val="20"/>
              </w:rPr>
              <w:t xml:space="preserve">   </w:t>
            </w:r>
            <w:bookmarkStart w:id="0" w:name="CaseACocher2"/>
            <w:r>
              <w:rPr>
                <w:rFonts w:cs="Calibri"/>
                <w:color w:val="000000"/>
                <w:sz w:val="2"/>
                <w:szCs w:val="2"/>
              </w:rPr>
              <w:t xml:space="preserve"> </w:t>
            </w:r>
            <w:r w:rsidRPr="0029510C">
              <w:rPr>
                <w:rFonts w:ascii="Arial" w:hAnsi="Arial" w:cs="Arial"/>
                <w:color w:val="000000"/>
                <w:sz w:val="20"/>
                <w:szCs w:val="20"/>
              </w:rPr>
              <w:fldChar w:fldCharType="begin">
                <w:ffData>
                  <w:name w:val="CaseACocher2"/>
                  <w:enabled/>
                  <w:calcOnExit w:val="0"/>
                  <w:checkBox>
                    <w:sizeAuto/>
                    <w:default w:val="0"/>
                    <w:checked w:val="0"/>
                  </w:checkBox>
                </w:ffData>
              </w:fldChar>
            </w:r>
            <w:r w:rsidRPr="0029510C">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sidRPr="0029510C">
              <w:rPr>
                <w:rFonts w:ascii="Arial" w:hAnsi="Arial" w:cs="Arial"/>
                <w:color w:val="000000"/>
                <w:sz w:val="20"/>
                <w:szCs w:val="20"/>
              </w:rPr>
              <w:fldChar w:fldCharType="end"/>
            </w:r>
            <w:bookmarkEnd w:id="0"/>
          </w:p>
          <w:p w14:paraId="34424C5B" w14:textId="77777777" w:rsidR="00691049" w:rsidRPr="0029510C" w:rsidRDefault="00691049" w:rsidP="000429E4">
            <w:pPr>
              <w:autoSpaceDE w:val="0"/>
              <w:autoSpaceDN w:val="0"/>
              <w:adjustRightInd w:val="0"/>
              <w:spacing w:after="0" w:line="240" w:lineRule="auto"/>
              <w:rPr>
                <w:rFonts w:cs="Calibri"/>
                <w:color w:val="000000"/>
                <w:sz w:val="20"/>
                <w:szCs w:val="20"/>
              </w:rPr>
            </w:pPr>
            <w:r w:rsidRPr="007D48CF">
              <w:rPr>
                <w:rFonts w:cs="Calibri"/>
                <w:b/>
                <w:bCs/>
                <w:color w:val="000000"/>
                <w:sz w:val="20"/>
                <w:szCs w:val="20"/>
              </w:rPr>
              <w:t>Monsieur</w:t>
            </w:r>
            <w:r w:rsidRPr="0029510C">
              <w:rPr>
                <w:rFonts w:cs="Calibri"/>
                <w:color w:val="000000"/>
                <w:sz w:val="20"/>
                <w:szCs w:val="20"/>
              </w:rPr>
              <w:t xml:space="preserve">  </w:t>
            </w:r>
            <w:r w:rsidRPr="0029510C">
              <w:rPr>
                <w:rFonts w:ascii="Arial" w:hAnsi="Arial" w:cs="Arial"/>
                <w:color w:val="000000"/>
                <w:sz w:val="20"/>
                <w:szCs w:val="20"/>
              </w:rPr>
              <w:fldChar w:fldCharType="begin">
                <w:ffData>
                  <w:name w:val="CaseACocher2"/>
                  <w:enabled/>
                  <w:calcOnExit w:val="0"/>
                  <w:checkBox>
                    <w:sizeAuto/>
                    <w:default w:val="0"/>
                    <w:checked w:val="0"/>
                  </w:checkBox>
                </w:ffData>
              </w:fldChar>
            </w:r>
            <w:r w:rsidRPr="0029510C">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sidRPr="0029510C">
              <w:rPr>
                <w:rFonts w:ascii="Arial" w:hAnsi="Arial" w:cs="Arial"/>
                <w:color w:val="000000"/>
                <w:sz w:val="20"/>
                <w:szCs w:val="20"/>
              </w:rPr>
              <w:fldChar w:fldCharType="end"/>
            </w:r>
          </w:p>
        </w:tc>
        <w:tc>
          <w:tcPr>
            <w:tcW w:w="8187" w:type="dxa"/>
            <w:vAlign w:val="center"/>
          </w:tcPr>
          <w:p w14:paraId="6E7805B7" w14:textId="77777777" w:rsidR="00691049" w:rsidRPr="0029510C" w:rsidRDefault="00691049" w:rsidP="000429E4">
            <w:pPr>
              <w:autoSpaceDE w:val="0"/>
              <w:autoSpaceDN w:val="0"/>
              <w:adjustRightInd w:val="0"/>
              <w:spacing w:after="0" w:line="240" w:lineRule="auto"/>
              <w:rPr>
                <w:rFonts w:cs="Calibri"/>
                <w:color w:val="000000"/>
                <w:sz w:val="20"/>
                <w:szCs w:val="20"/>
              </w:rPr>
            </w:pPr>
            <w:r w:rsidRPr="007D48CF">
              <w:rPr>
                <w:rFonts w:cs="Calibri"/>
                <w:b/>
                <w:bCs/>
                <w:color w:val="000000"/>
                <w:sz w:val="20"/>
                <w:szCs w:val="20"/>
              </w:rPr>
              <w:t>Date de naissance</w:t>
            </w:r>
            <w:r w:rsidRPr="0029510C">
              <w:rPr>
                <w:rFonts w:cs="Calibri"/>
                <w:color w:val="000000"/>
                <w:sz w:val="20"/>
                <w:szCs w:val="20"/>
              </w:rPr>
              <w:t xml:space="preserve">  </w:t>
            </w:r>
            <w:r w:rsidRPr="0029510C">
              <w:rPr>
                <w:rFonts w:cs="Calibri"/>
                <w:color w:val="000000"/>
                <w:sz w:val="20"/>
                <w:szCs w:val="20"/>
              </w:rPr>
              <w:fldChar w:fldCharType="begin">
                <w:ffData>
                  <w:name w:val="Texte5"/>
                  <w:enabled/>
                  <w:calcOnExit w:val="0"/>
                  <w:textInput/>
                </w:ffData>
              </w:fldChar>
            </w:r>
            <w:r w:rsidRPr="0029510C">
              <w:rPr>
                <w:rFonts w:cs="Calibri"/>
                <w:color w:val="000000"/>
                <w:sz w:val="20"/>
                <w:szCs w:val="20"/>
              </w:rPr>
              <w:instrText xml:space="preserve"> FORMTEXT </w:instrText>
            </w:r>
            <w:r w:rsidRPr="0029510C">
              <w:rPr>
                <w:rFonts w:cs="Calibri"/>
                <w:color w:val="000000"/>
                <w:sz w:val="20"/>
                <w:szCs w:val="20"/>
              </w:rPr>
            </w:r>
            <w:r w:rsidRPr="0029510C">
              <w:rPr>
                <w:rFonts w:cs="Calibri"/>
                <w:color w:val="000000"/>
                <w:sz w:val="20"/>
                <w:szCs w:val="20"/>
              </w:rPr>
              <w:fldChar w:fldCharType="separate"/>
            </w:r>
            <w:r w:rsidRPr="0029510C">
              <w:rPr>
                <w:rFonts w:cs="Calibri"/>
                <w:noProof/>
                <w:color w:val="000000"/>
                <w:sz w:val="20"/>
                <w:szCs w:val="20"/>
              </w:rPr>
              <w:t> </w:t>
            </w:r>
            <w:r w:rsidRPr="0029510C">
              <w:rPr>
                <w:rFonts w:cs="Calibri"/>
                <w:noProof/>
                <w:color w:val="000000"/>
                <w:sz w:val="20"/>
                <w:szCs w:val="20"/>
              </w:rPr>
              <w:t> </w:t>
            </w:r>
            <w:r w:rsidRPr="0029510C">
              <w:rPr>
                <w:rFonts w:cs="Calibri"/>
                <w:noProof/>
                <w:color w:val="000000"/>
                <w:sz w:val="20"/>
                <w:szCs w:val="20"/>
              </w:rPr>
              <w:t> </w:t>
            </w:r>
            <w:r w:rsidRPr="0029510C">
              <w:rPr>
                <w:rFonts w:cs="Calibri"/>
                <w:noProof/>
                <w:color w:val="000000"/>
                <w:sz w:val="20"/>
                <w:szCs w:val="20"/>
              </w:rPr>
              <w:t> </w:t>
            </w:r>
            <w:r w:rsidRPr="0029510C">
              <w:rPr>
                <w:rFonts w:cs="Calibri"/>
                <w:noProof/>
                <w:color w:val="000000"/>
                <w:sz w:val="20"/>
                <w:szCs w:val="20"/>
              </w:rPr>
              <w:t> </w:t>
            </w:r>
            <w:r w:rsidRPr="0029510C">
              <w:rPr>
                <w:rFonts w:cs="Calibri"/>
                <w:color w:val="000000"/>
                <w:sz w:val="20"/>
                <w:szCs w:val="20"/>
              </w:rPr>
              <w:fldChar w:fldCharType="end"/>
            </w:r>
          </w:p>
        </w:tc>
      </w:tr>
      <w:tr w:rsidR="00691049" w:rsidRPr="0029510C" w14:paraId="7DDAA1C9" w14:textId="77777777" w:rsidTr="008C0469">
        <w:trPr>
          <w:trHeight w:val="605"/>
          <w:jc w:val="center"/>
        </w:trPr>
        <w:tc>
          <w:tcPr>
            <w:tcW w:w="1448" w:type="dxa"/>
            <w:vAlign w:val="center"/>
          </w:tcPr>
          <w:p w14:paraId="07B2039B" w14:textId="77777777" w:rsidR="00691049" w:rsidRPr="007D48CF" w:rsidRDefault="00691049" w:rsidP="000429E4">
            <w:pPr>
              <w:autoSpaceDE w:val="0"/>
              <w:autoSpaceDN w:val="0"/>
              <w:adjustRightInd w:val="0"/>
              <w:spacing w:after="0" w:line="240" w:lineRule="auto"/>
              <w:rPr>
                <w:rFonts w:cs="Calibri"/>
                <w:b/>
                <w:bCs/>
                <w:color w:val="000000"/>
                <w:sz w:val="20"/>
                <w:szCs w:val="20"/>
              </w:rPr>
            </w:pPr>
            <w:r w:rsidRPr="007D48CF">
              <w:rPr>
                <w:rFonts w:cs="Calibri"/>
                <w:b/>
                <w:bCs/>
                <w:color w:val="000000"/>
                <w:sz w:val="20"/>
                <w:szCs w:val="20"/>
              </w:rPr>
              <w:t xml:space="preserve">Nom </w:t>
            </w:r>
          </w:p>
        </w:tc>
        <w:tc>
          <w:tcPr>
            <w:tcW w:w="8187" w:type="dxa"/>
            <w:vAlign w:val="center"/>
          </w:tcPr>
          <w:p w14:paraId="5340F3ED" w14:textId="77777777" w:rsidR="00691049" w:rsidRPr="007D48CF" w:rsidRDefault="00691049" w:rsidP="000429E4">
            <w:pPr>
              <w:autoSpaceDE w:val="0"/>
              <w:autoSpaceDN w:val="0"/>
              <w:adjustRightInd w:val="0"/>
              <w:spacing w:after="0" w:line="240" w:lineRule="auto"/>
              <w:rPr>
                <w:rFonts w:cs="Calibri"/>
                <w:b/>
                <w:bCs/>
                <w:color w:val="000000"/>
                <w:sz w:val="20"/>
                <w:szCs w:val="20"/>
              </w:rPr>
            </w:pPr>
            <w:r w:rsidRPr="007D48CF">
              <w:rPr>
                <w:rFonts w:cs="Calibri"/>
                <w:b/>
                <w:bCs/>
                <w:color w:val="000000"/>
                <w:sz w:val="20"/>
                <w:szCs w:val="20"/>
              </w:rPr>
              <w:fldChar w:fldCharType="begin">
                <w:ffData>
                  <w:name w:val="Texte1"/>
                  <w:enabled/>
                  <w:calcOnExit w:val="0"/>
                  <w:textInput/>
                </w:ffData>
              </w:fldChar>
            </w:r>
            <w:bookmarkStart w:id="1" w:name="Texte1"/>
            <w:r w:rsidRPr="007D48CF">
              <w:rPr>
                <w:rFonts w:cs="Calibri"/>
                <w:b/>
                <w:bCs/>
                <w:color w:val="000000"/>
                <w:sz w:val="20"/>
                <w:szCs w:val="20"/>
              </w:rPr>
              <w:instrText xml:space="preserve"> FORMTEXT </w:instrText>
            </w:r>
            <w:r w:rsidRPr="007D48CF">
              <w:rPr>
                <w:rFonts w:cs="Calibri"/>
                <w:b/>
                <w:bCs/>
                <w:color w:val="000000"/>
                <w:sz w:val="20"/>
                <w:szCs w:val="20"/>
              </w:rPr>
            </w:r>
            <w:r w:rsidRPr="007D48CF">
              <w:rPr>
                <w:rFonts w:cs="Calibri"/>
                <w:b/>
                <w:bCs/>
                <w:color w:val="000000"/>
                <w:sz w:val="20"/>
                <w:szCs w:val="20"/>
              </w:rPr>
              <w:fldChar w:fldCharType="separate"/>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color w:val="000000"/>
                <w:sz w:val="20"/>
                <w:szCs w:val="20"/>
              </w:rPr>
              <w:fldChar w:fldCharType="end"/>
            </w:r>
            <w:bookmarkEnd w:id="1"/>
            <w:r w:rsidRPr="007D48CF">
              <w:rPr>
                <w:rFonts w:cs="Calibri"/>
                <w:b/>
                <w:bCs/>
                <w:color w:val="000000"/>
                <w:sz w:val="20"/>
                <w:szCs w:val="20"/>
              </w:rPr>
              <w:t xml:space="preserve"> </w:t>
            </w:r>
            <w:r w:rsidRPr="007D48CF">
              <w:rPr>
                <w:rFonts w:cs="Calibri"/>
                <w:b/>
                <w:bCs/>
                <w:color w:val="000000"/>
                <w:sz w:val="20"/>
                <w:szCs w:val="20"/>
              </w:rPr>
              <w:tab/>
            </w:r>
            <w:r w:rsidRPr="007D48CF">
              <w:rPr>
                <w:rFonts w:cs="Calibri"/>
                <w:b/>
                <w:bCs/>
                <w:color w:val="000000"/>
                <w:sz w:val="20"/>
                <w:szCs w:val="20"/>
              </w:rPr>
              <w:tab/>
            </w:r>
            <w:r w:rsidRPr="007D48CF">
              <w:rPr>
                <w:rFonts w:cs="Calibri"/>
                <w:b/>
                <w:bCs/>
                <w:color w:val="000000"/>
                <w:sz w:val="20"/>
                <w:szCs w:val="20"/>
              </w:rPr>
              <w:tab/>
            </w:r>
            <w:r w:rsidRPr="007D48CF">
              <w:rPr>
                <w:rFonts w:cs="Calibri"/>
                <w:b/>
                <w:bCs/>
                <w:color w:val="000000"/>
                <w:sz w:val="20"/>
                <w:szCs w:val="20"/>
              </w:rPr>
              <w:tab/>
              <w:t>Préno</w:t>
            </w:r>
            <w:r>
              <w:rPr>
                <w:rFonts w:cs="Calibri"/>
                <w:b/>
                <w:bCs/>
                <w:color w:val="000000"/>
                <w:sz w:val="20"/>
                <w:szCs w:val="20"/>
              </w:rPr>
              <w:t xml:space="preserve">m </w:t>
            </w:r>
            <w:r w:rsidRPr="007D48CF">
              <w:rPr>
                <w:rFonts w:cs="Calibri"/>
                <w:b/>
                <w:bCs/>
                <w:color w:val="000000"/>
                <w:sz w:val="20"/>
                <w:szCs w:val="20"/>
              </w:rPr>
              <w:t xml:space="preserve"> </w:t>
            </w:r>
            <w:r w:rsidRPr="007D48CF">
              <w:rPr>
                <w:rFonts w:cs="Calibri"/>
                <w:b/>
                <w:bCs/>
                <w:color w:val="000000"/>
                <w:sz w:val="20"/>
                <w:szCs w:val="20"/>
              </w:rPr>
              <w:fldChar w:fldCharType="begin">
                <w:ffData>
                  <w:name w:val="Texte5"/>
                  <w:enabled/>
                  <w:calcOnExit w:val="0"/>
                  <w:textInput/>
                </w:ffData>
              </w:fldChar>
            </w:r>
            <w:r w:rsidRPr="007D48CF">
              <w:rPr>
                <w:rFonts w:cs="Calibri"/>
                <w:b/>
                <w:bCs/>
                <w:color w:val="000000"/>
                <w:sz w:val="20"/>
                <w:szCs w:val="20"/>
              </w:rPr>
              <w:instrText xml:space="preserve"> FORMTEXT </w:instrText>
            </w:r>
            <w:r w:rsidRPr="007D48CF">
              <w:rPr>
                <w:rFonts w:cs="Calibri"/>
                <w:b/>
                <w:bCs/>
                <w:color w:val="000000"/>
                <w:sz w:val="20"/>
                <w:szCs w:val="20"/>
              </w:rPr>
            </w:r>
            <w:r w:rsidRPr="007D48CF">
              <w:rPr>
                <w:rFonts w:cs="Calibri"/>
                <w:b/>
                <w:bCs/>
                <w:color w:val="000000"/>
                <w:sz w:val="20"/>
                <w:szCs w:val="20"/>
              </w:rPr>
              <w:fldChar w:fldCharType="separate"/>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color w:val="000000"/>
                <w:sz w:val="20"/>
                <w:szCs w:val="20"/>
              </w:rPr>
              <w:fldChar w:fldCharType="end"/>
            </w:r>
          </w:p>
        </w:tc>
      </w:tr>
      <w:tr w:rsidR="00691049" w:rsidRPr="0029510C" w14:paraId="4398CBC6" w14:textId="77777777" w:rsidTr="008C0469">
        <w:trPr>
          <w:trHeight w:val="466"/>
          <w:jc w:val="center"/>
        </w:trPr>
        <w:tc>
          <w:tcPr>
            <w:tcW w:w="1448" w:type="dxa"/>
            <w:vAlign w:val="center"/>
          </w:tcPr>
          <w:p w14:paraId="477DA24A" w14:textId="77777777" w:rsidR="00691049" w:rsidRPr="007D48CF" w:rsidRDefault="00691049" w:rsidP="000429E4">
            <w:pPr>
              <w:autoSpaceDE w:val="0"/>
              <w:autoSpaceDN w:val="0"/>
              <w:adjustRightInd w:val="0"/>
              <w:spacing w:after="0" w:line="240" w:lineRule="auto"/>
              <w:rPr>
                <w:rFonts w:cs="Calibri"/>
                <w:b/>
                <w:bCs/>
                <w:color w:val="000000"/>
                <w:sz w:val="20"/>
                <w:szCs w:val="20"/>
              </w:rPr>
            </w:pPr>
            <w:r w:rsidRPr="007D48CF">
              <w:rPr>
                <w:rFonts w:cs="Calibri"/>
                <w:b/>
                <w:bCs/>
                <w:color w:val="000000"/>
                <w:sz w:val="20"/>
                <w:szCs w:val="20"/>
              </w:rPr>
              <w:t xml:space="preserve">Rue, N° </w:t>
            </w:r>
          </w:p>
        </w:tc>
        <w:tc>
          <w:tcPr>
            <w:tcW w:w="8187" w:type="dxa"/>
            <w:vAlign w:val="center"/>
          </w:tcPr>
          <w:p w14:paraId="39C7DDE7" w14:textId="77777777" w:rsidR="00691049" w:rsidRPr="007D48CF" w:rsidRDefault="00691049" w:rsidP="000429E4">
            <w:pPr>
              <w:autoSpaceDE w:val="0"/>
              <w:autoSpaceDN w:val="0"/>
              <w:adjustRightInd w:val="0"/>
              <w:spacing w:after="0" w:line="240" w:lineRule="auto"/>
              <w:rPr>
                <w:rFonts w:cs="Calibri"/>
                <w:b/>
                <w:bCs/>
                <w:color w:val="000000"/>
                <w:sz w:val="20"/>
                <w:szCs w:val="20"/>
              </w:rPr>
            </w:pPr>
            <w:r w:rsidRPr="007D48CF">
              <w:rPr>
                <w:rFonts w:cs="Calibri"/>
                <w:b/>
                <w:bCs/>
                <w:color w:val="000000"/>
                <w:sz w:val="20"/>
                <w:szCs w:val="20"/>
              </w:rPr>
              <w:fldChar w:fldCharType="begin">
                <w:ffData>
                  <w:name w:val="Texte3"/>
                  <w:enabled/>
                  <w:calcOnExit w:val="0"/>
                  <w:textInput/>
                </w:ffData>
              </w:fldChar>
            </w:r>
            <w:bookmarkStart w:id="2" w:name="Texte3"/>
            <w:r w:rsidRPr="007D48CF">
              <w:rPr>
                <w:rFonts w:cs="Calibri"/>
                <w:b/>
                <w:bCs/>
                <w:color w:val="000000"/>
                <w:sz w:val="20"/>
                <w:szCs w:val="20"/>
              </w:rPr>
              <w:instrText xml:space="preserve"> FORMTEXT </w:instrText>
            </w:r>
            <w:r w:rsidRPr="007D48CF">
              <w:rPr>
                <w:rFonts w:cs="Calibri"/>
                <w:b/>
                <w:bCs/>
                <w:color w:val="000000"/>
                <w:sz w:val="20"/>
                <w:szCs w:val="20"/>
              </w:rPr>
            </w:r>
            <w:r w:rsidRPr="007D48CF">
              <w:rPr>
                <w:rFonts w:cs="Calibri"/>
                <w:b/>
                <w:bCs/>
                <w:color w:val="000000"/>
                <w:sz w:val="20"/>
                <w:szCs w:val="20"/>
              </w:rPr>
              <w:fldChar w:fldCharType="separate"/>
            </w:r>
            <w:r w:rsidRPr="007D48CF">
              <w:rPr>
                <w:rFonts w:cs="Calibri"/>
                <w:b/>
                <w:bCs/>
                <w:color w:val="000000"/>
                <w:sz w:val="20"/>
                <w:szCs w:val="20"/>
              </w:rPr>
              <w:t> </w:t>
            </w:r>
            <w:r w:rsidRPr="007D48CF">
              <w:rPr>
                <w:rFonts w:cs="Calibri"/>
                <w:b/>
                <w:bCs/>
                <w:color w:val="000000"/>
                <w:sz w:val="20"/>
                <w:szCs w:val="20"/>
              </w:rPr>
              <w:t> </w:t>
            </w:r>
            <w:r w:rsidRPr="007D48CF">
              <w:rPr>
                <w:rFonts w:cs="Calibri"/>
                <w:b/>
                <w:bCs/>
                <w:color w:val="000000"/>
                <w:sz w:val="20"/>
                <w:szCs w:val="20"/>
              </w:rPr>
              <w:t> </w:t>
            </w:r>
            <w:r w:rsidRPr="007D48CF">
              <w:rPr>
                <w:rFonts w:cs="Calibri"/>
                <w:b/>
                <w:bCs/>
                <w:color w:val="000000"/>
                <w:sz w:val="20"/>
                <w:szCs w:val="20"/>
              </w:rPr>
              <w:t> </w:t>
            </w:r>
            <w:r w:rsidRPr="007D48CF">
              <w:rPr>
                <w:rFonts w:cs="Calibri"/>
                <w:b/>
                <w:bCs/>
                <w:color w:val="000000"/>
                <w:sz w:val="20"/>
                <w:szCs w:val="20"/>
              </w:rPr>
              <w:t> </w:t>
            </w:r>
            <w:r w:rsidRPr="007D48CF">
              <w:rPr>
                <w:rFonts w:cs="Calibri"/>
                <w:b/>
                <w:bCs/>
                <w:color w:val="000000"/>
                <w:sz w:val="20"/>
                <w:szCs w:val="20"/>
              </w:rPr>
              <w:fldChar w:fldCharType="end"/>
            </w:r>
            <w:bookmarkEnd w:id="2"/>
          </w:p>
        </w:tc>
      </w:tr>
      <w:tr w:rsidR="00691049" w:rsidRPr="0029510C" w14:paraId="5B789D32" w14:textId="77777777" w:rsidTr="008C0469">
        <w:trPr>
          <w:trHeight w:val="605"/>
          <w:jc w:val="center"/>
        </w:trPr>
        <w:tc>
          <w:tcPr>
            <w:tcW w:w="1448" w:type="dxa"/>
            <w:vAlign w:val="center"/>
          </w:tcPr>
          <w:p w14:paraId="57CE3123" w14:textId="77777777" w:rsidR="00691049" w:rsidRPr="007D48CF" w:rsidRDefault="00691049" w:rsidP="000429E4">
            <w:pPr>
              <w:autoSpaceDE w:val="0"/>
              <w:autoSpaceDN w:val="0"/>
              <w:adjustRightInd w:val="0"/>
              <w:spacing w:after="0" w:line="240" w:lineRule="auto"/>
              <w:rPr>
                <w:rFonts w:cs="Calibri"/>
                <w:b/>
                <w:bCs/>
                <w:color w:val="000000"/>
                <w:sz w:val="20"/>
                <w:szCs w:val="20"/>
              </w:rPr>
            </w:pPr>
            <w:r w:rsidRPr="007D48CF">
              <w:rPr>
                <w:rFonts w:cs="Calibri"/>
                <w:b/>
                <w:bCs/>
                <w:color w:val="000000"/>
                <w:sz w:val="20"/>
                <w:szCs w:val="20"/>
              </w:rPr>
              <w:t xml:space="preserve">NPA, Lieu </w:t>
            </w:r>
          </w:p>
        </w:tc>
        <w:tc>
          <w:tcPr>
            <w:tcW w:w="8187" w:type="dxa"/>
            <w:vAlign w:val="center"/>
          </w:tcPr>
          <w:p w14:paraId="1C3FED20" w14:textId="77777777" w:rsidR="00691049" w:rsidRPr="007D48CF" w:rsidRDefault="00691049" w:rsidP="000429E4">
            <w:pPr>
              <w:autoSpaceDE w:val="0"/>
              <w:autoSpaceDN w:val="0"/>
              <w:adjustRightInd w:val="0"/>
              <w:spacing w:after="0" w:line="240" w:lineRule="auto"/>
              <w:rPr>
                <w:rFonts w:cs="Calibri"/>
                <w:b/>
                <w:bCs/>
                <w:color w:val="000000"/>
                <w:sz w:val="20"/>
                <w:szCs w:val="20"/>
              </w:rPr>
            </w:pPr>
            <w:r w:rsidRPr="007D48CF">
              <w:rPr>
                <w:rFonts w:cs="Calibri"/>
                <w:b/>
                <w:bCs/>
                <w:color w:val="000000"/>
                <w:sz w:val="20"/>
                <w:szCs w:val="20"/>
              </w:rPr>
              <w:fldChar w:fldCharType="begin">
                <w:ffData>
                  <w:name w:val="Texte4"/>
                  <w:enabled/>
                  <w:calcOnExit w:val="0"/>
                  <w:textInput/>
                </w:ffData>
              </w:fldChar>
            </w:r>
            <w:bookmarkStart w:id="3" w:name="Texte4"/>
            <w:r w:rsidRPr="007D48CF">
              <w:rPr>
                <w:rFonts w:cs="Calibri"/>
                <w:b/>
                <w:bCs/>
                <w:color w:val="000000"/>
                <w:sz w:val="20"/>
                <w:szCs w:val="20"/>
              </w:rPr>
              <w:instrText xml:space="preserve"> FORMTEXT </w:instrText>
            </w:r>
            <w:r w:rsidRPr="007D48CF">
              <w:rPr>
                <w:rFonts w:cs="Calibri"/>
                <w:b/>
                <w:bCs/>
                <w:color w:val="000000"/>
                <w:sz w:val="20"/>
                <w:szCs w:val="20"/>
              </w:rPr>
            </w:r>
            <w:r w:rsidRPr="007D48CF">
              <w:rPr>
                <w:rFonts w:cs="Calibri"/>
                <w:b/>
                <w:bCs/>
                <w:color w:val="000000"/>
                <w:sz w:val="20"/>
                <w:szCs w:val="20"/>
              </w:rPr>
              <w:fldChar w:fldCharType="separate"/>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color w:val="000000"/>
                <w:sz w:val="20"/>
                <w:szCs w:val="20"/>
              </w:rPr>
              <w:fldChar w:fldCharType="end"/>
            </w:r>
            <w:bookmarkEnd w:id="3"/>
          </w:p>
        </w:tc>
      </w:tr>
      <w:tr w:rsidR="00691049" w:rsidRPr="0029510C" w14:paraId="4C0FD1E5" w14:textId="77777777" w:rsidTr="008C0469">
        <w:trPr>
          <w:trHeight w:val="605"/>
          <w:jc w:val="center"/>
        </w:trPr>
        <w:tc>
          <w:tcPr>
            <w:tcW w:w="1448" w:type="dxa"/>
            <w:vAlign w:val="center"/>
          </w:tcPr>
          <w:p w14:paraId="3D336653" w14:textId="77777777" w:rsidR="00691049" w:rsidRPr="007D48CF" w:rsidRDefault="00691049" w:rsidP="000429E4">
            <w:pPr>
              <w:autoSpaceDE w:val="0"/>
              <w:autoSpaceDN w:val="0"/>
              <w:adjustRightInd w:val="0"/>
              <w:spacing w:after="0" w:line="240" w:lineRule="auto"/>
              <w:rPr>
                <w:rFonts w:cs="Calibri"/>
                <w:b/>
                <w:bCs/>
                <w:color w:val="000000"/>
                <w:sz w:val="20"/>
                <w:szCs w:val="20"/>
              </w:rPr>
            </w:pPr>
            <w:r w:rsidRPr="007D48CF">
              <w:rPr>
                <w:rFonts w:cs="Calibri"/>
                <w:b/>
                <w:bCs/>
                <w:color w:val="000000"/>
                <w:sz w:val="20"/>
                <w:szCs w:val="20"/>
              </w:rPr>
              <w:t xml:space="preserve">Tél. Privé </w:t>
            </w:r>
          </w:p>
        </w:tc>
        <w:tc>
          <w:tcPr>
            <w:tcW w:w="8187" w:type="dxa"/>
            <w:vAlign w:val="center"/>
          </w:tcPr>
          <w:p w14:paraId="77E94BDA" w14:textId="77777777" w:rsidR="00691049" w:rsidRPr="007D48CF" w:rsidRDefault="00691049" w:rsidP="000429E4">
            <w:pPr>
              <w:autoSpaceDE w:val="0"/>
              <w:autoSpaceDN w:val="0"/>
              <w:adjustRightInd w:val="0"/>
              <w:spacing w:after="0" w:line="240" w:lineRule="auto"/>
              <w:rPr>
                <w:rFonts w:cs="Calibri"/>
                <w:b/>
                <w:bCs/>
                <w:color w:val="000000"/>
                <w:sz w:val="20"/>
                <w:szCs w:val="20"/>
              </w:rPr>
            </w:pPr>
            <w:r w:rsidRPr="007D48CF">
              <w:rPr>
                <w:rFonts w:cs="Calibri"/>
                <w:b/>
                <w:bCs/>
                <w:color w:val="000000"/>
                <w:sz w:val="20"/>
                <w:szCs w:val="20"/>
              </w:rPr>
              <w:fldChar w:fldCharType="begin">
                <w:ffData>
                  <w:name w:val="Texte5"/>
                  <w:enabled/>
                  <w:calcOnExit w:val="0"/>
                  <w:textInput/>
                </w:ffData>
              </w:fldChar>
            </w:r>
            <w:bookmarkStart w:id="4" w:name="Texte5"/>
            <w:r w:rsidRPr="007D48CF">
              <w:rPr>
                <w:rFonts w:cs="Calibri"/>
                <w:b/>
                <w:bCs/>
                <w:color w:val="000000"/>
                <w:sz w:val="20"/>
                <w:szCs w:val="20"/>
              </w:rPr>
              <w:instrText xml:space="preserve"> FORMTEXT </w:instrText>
            </w:r>
            <w:r w:rsidRPr="007D48CF">
              <w:rPr>
                <w:rFonts w:cs="Calibri"/>
                <w:b/>
                <w:bCs/>
                <w:color w:val="000000"/>
                <w:sz w:val="20"/>
                <w:szCs w:val="20"/>
              </w:rPr>
            </w:r>
            <w:r w:rsidRPr="007D48CF">
              <w:rPr>
                <w:rFonts w:cs="Calibri"/>
                <w:b/>
                <w:bCs/>
                <w:color w:val="000000"/>
                <w:sz w:val="20"/>
                <w:szCs w:val="20"/>
              </w:rPr>
              <w:fldChar w:fldCharType="separate"/>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color w:val="000000"/>
                <w:sz w:val="20"/>
                <w:szCs w:val="20"/>
              </w:rPr>
              <w:fldChar w:fldCharType="end"/>
            </w:r>
            <w:bookmarkEnd w:id="4"/>
            <w:r w:rsidRPr="007D48CF">
              <w:rPr>
                <w:rFonts w:cs="Calibri"/>
                <w:b/>
                <w:bCs/>
                <w:color w:val="000000"/>
                <w:sz w:val="20"/>
                <w:szCs w:val="20"/>
              </w:rPr>
              <w:t xml:space="preserve"> </w:t>
            </w:r>
            <w:r w:rsidRPr="007D48CF">
              <w:rPr>
                <w:rFonts w:cs="Calibri"/>
                <w:b/>
                <w:bCs/>
                <w:color w:val="000000"/>
                <w:sz w:val="20"/>
                <w:szCs w:val="20"/>
              </w:rPr>
              <w:tab/>
            </w:r>
            <w:r w:rsidRPr="007D48CF">
              <w:rPr>
                <w:rFonts w:cs="Calibri"/>
                <w:b/>
                <w:bCs/>
                <w:color w:val="000000"/>
                <w:sz w:val="20"/>
                <w:szCs w:val="20"/>
              </w:rPr>
              <w:tab/>
            </w:r>
            <w:r w:rsidRPr="007D48CF">
              <w:rPr>
                <w:rFonts w:cs="Calibri"/>
                <w:b/>
                <w:bCs/>
                <w:color w:val="000000"/>
                <w:sz w:val="20"/>
                <w:szCs w:val="20"/>
              </w:rPr>
              <w:tab/>
            </w:r>
            <w:r w:rsidRPr="007D48CF">
              <w:rPr>
                <w:rFonts w:cs="Calibri"/>
                <w:b/>
                <w:bCs/>
                <w:color w:val="000000"/>
                <w:sz w:val="20"/>
                <w:szCs w:val="20"/>
              </w:rPr>
              <w:tab/>
              <w:t xml:space="preserve">Mobile  </w:t>
            </w:r>
            <w:r w:rsidRPr="007D48CF">
              <w:rPr>
                <w:rFonts w:cs="Calibri"/>
                <w:b/>
                <w:bCs/>
                <w:color w:val="000000"/>
                <w:sz w:val="20"/>
                <w:szCs w:val="20"/>
              </w:rPr>
              <w:fldChar w:fldCharType="begin">
                <w:ffData>
                  <w:name w:val="Texte5"/>
                  <w:enabled/>
                  <w:calcOnExit w:val="0"/>
                  <w:textInput/>
                </w:ffData>
              </w:fldChar>
            </w:r>
            <w:r w:rsidRPr="007D48CF">
              <w:rPr>
                <w:rFonts w:cs="Calibri"/>
                <w:b/>
                <w:bCs/>
                <w:color w:val="000000"/>
                <w:sz w:val="20"/>
                <w:szCs w:val="20"/>
              </w:rPr>
              <w:instrText xml:space="preserve"> FORMTEXT </w:instrText>
            </w:r>
            <w:r w:rsidRPr="007D48CF">
              <w:rPr>
                <w:rFonts w:cs="Calibri"/>
                <w:b/>
                <w:bCs/>
                <w:color w:val="000000"/>
                <w:sz w:val="20"/>
                <w:szCs w:val="20"/>
              </w:rPr>
            </w:r>
            <w:r w:rsidRPr="007D48CF">
              <w:rPr>
                <w:rFonts w:cs="Calibri"/>
                <w:b/>
                <w:bCs/>
                <w:color w:val="000000"/>
                <w:sz w:val="20"/>
                <w:szCs w:val="20"/>
              </w:rPr>
              <w:fldChar w:fldCharType="separate"/>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color w:val="000000"/>
                <w:sz w:val="20"/>
                <w:szCs w:val="20"/>
              </w:rPr>
              <w:fldChar w:fldCharType="end"/>
            </w:r>
          </w:p>
        </w:tc>
      </w:tr>
      <w:tr w:rsidR="00691049" w:rsidRPr="0029510C" w14:paraId="05340D4B" w14:textId="77777777" w:rsidTr="008C0469">
        <w:trPr>
          <w:trHeight w:val="605"/>
          <w:jc w:val="center"/>
        </w:trPr>
        <w:tc>
          <w:tcPr>
            <w:tcW w:w="1448" w:type="dxa"/>
            <w:vAlign w:val="center"/>
          </w:tcPr>
          <w:p w14:paraId="15F42705" w14:textId="77777777" w:rsidR="00691049" w:rsidRPr="007D48CF" w:rsidRDefault="00691049" w:rsidP="000429E4">
            <w:pPr>
              <w:autoSpaceDE w:val="0"/>
              <w:autoSpaceDN w:val="0"/>
              <w:adjustRightInd w:val="0"/>
              <w:spacing w:after="0" w:line="240" w:lineRule="auto"/>
              <w:rPr>
                <w:rFonts w:cs="Calibri"/>
                <w:b/>
                <w:bCs/>
                <w:color w:val="000000"/>
                <w:sz w:val="20"/>
                <w:szCs w:val="20"/>
              </w:rPr>
            </w:pPr>
            <w:r w:rsidRPr="007D48CF">
              <w:rPr>
                <w:rFonts w:cs="Calibri"/>
                <w:b/>
                <w:bCs/>
                <w:color w:val="000000"/>
                <w:sz w:val="20"/>
                <w:szCs w:val="20"/>
              </w:rPr>
              <w:t xml:space="preserve">Email </w:t>
            </w:r>
          </w:p>
        </w:tc>
        <w:tc>
          <w:tcPr>
            <w:tcW w:w="8187" w:type="dxa"/>
            <w:vAlign w:val="center"/>
          </w:tcPr>
          <w:p w14:paraId="5289A2B6" w14:textId="77777777" w:rsidR="00691049" w:rsidRPr="007D48CF" w:rsidRDefault="00691049" w:rsidP="000429E4">
            <w:pPr>
              <w:autoSpaceDE w:val="0"/>
              <w:autoSpaceDN w:val="0"/>
              <w:adjustRightInd w:val="0"/>
              <w:spacing w:after="0" w:line="240" w:lineRule="auto"/>
              <w:rPr>
                <w:rFonts w:cs="Calibri"/>
                <w:b/>
                <w:bCs/>
                <w:color w:val="000000"/>
                <w:sz w:val="20"/>
                <w:szCs w:val="20"/>
              </w:rPr>
            </w:pPr>
            <w:r w:rsidRPr="007D48CF">
              <w:rPr>
                <w:rFonts w:cs="Calibri"/>
                <w:b/>
                <w:bCs/>
                <w:color w:val="000000"/>
                <w:sz w:val="20"/>
                <w:szCs w:val="20"/>
              </w:rPr>
              <w:fldChar w:fldCharType="begin">
                <w:ffData>
                  <w:name w:val="Texte5"/>
                  <w:enabled/>
                  <w:calcOnExit w:val="0"/>
                  <w:textInput/>
                </w:ffData>
              </w:fldChar>
            </w:r>
            <w:r w:rsidRPr="007D48CF">
              <w:rPr>
                <w:rFonts w:cs="Calibri"/>
                <w:b/>
                <w:bCs/>
                <w:color w:val="000000"/>
                <w:sz w:val="20"/>
                <w:szCs w:val="20"/>
              </w:rPr>
              <w:instrText xml:space="preserve"> FORMTEXT </w:instrText>
            </w:r>
            <w:r w:rsidRPr="007D48CF">
              <w:rPr>
                <w:rFonts w:cs="Calibri"/>
                <w:b/>
                <w:bCs/>
                <w:color w:val="000000"/>
                <w:sz w:val="20"/>
                <w:szCs w:val="20"/>
              </w:rPr>
            </w:r>
            <w:r w:rsidRPr="007D48CF">
              <w:rPr>
                <w:rFonts w:cs="Calibri"/>
                <w:b/>
                <w:bCs/>
                <w:color w:val="000000"/>
                <w:sz w:val="20"/>
                <w:szCs w:val="20"/>
              </w:rPr>
              <w:fldChar w:fldCharType="separate"/>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color w:val="000000"/>
                <w:sz w:val="20"/>
                <w:szCs w:val="20"/>
              </w:rPr>
              <w:fldChar w:fldCharType="end"/>
            </w:r>
          </w:p>
        </w:tc>
      </w:tr>
      <w:tr w:rsidR="00691049" w:rsidRPr="0029510C" w14:paraId="5F5059B3" w14:textId="77777777" w:rsidTr="008C0469">
        <w:trPr>
          <w:trHeight w:val="605"/>
          <w:jc w:val="center"/>
        </w:trPr>
        <w:tc>
          <w:tcPr>
            <w:tcW w:w="1448" w:type="dxa"/>
            <w:vAlign w:val="center"/>
          </w:tcPr>
          <w:p w14:paraId="38EE9C4F" w14:textId="77777777" w:rsidR="00691049" w:rsidRPr="007D48CF" w:rsidRDefault="00691049" w:rsidP="000429E4">
            <w:pPr>
              <w:autoSpaceDE w:val="0"/>
              <w:autoSpaceDN w:val="0"/>
              <w:adjustRightInd w:val="0"/>
              <w:spacing w:after="0" w:line="240" w:lineRule="auto"/>
              <w:rPr>
                <w:rFonts w:cs="Calibri"/>
                <w:b/>
                <w:bCs/>
                <w:color w:val="000000"/>
                <w:sz w:val="20"/>
                <w:szCs w:val="20"/>
              </w:rPr>
            </w:pPr>
            <w:r w:rsidRPr="007D48CF">
              <w:rPr>
                <w:rFonts w:cs="Calibri"/>
                <w:b/>
                <w:bCs/>
                <w:color w:val="000000"/>
                <w:sz w:val="20"/>
                <w:szCs w:val="20"/>
              </w:rPr>
              <w:t xml:space="preserve">Profession </w:t>
            </w:r>
          </w:p>
        </w:tc>
        <w:tc>
          <w:tcPr>
            <w:tcW w:w="8187" w:type="dxa"/>
            <w:vAlign w:val="center"/>
          </w:tcPr>
          <w:p w14:paraId="34EF6707" w14:textId="77777777" w:rsidR="00691049" w:rsidRPr="007D48CF" w:rsidRDefault="00691049" w:rsidP="000429E4">
            <w:pPr>
              <w:autoSpaceDE w:val="0"/>
              <w:autoSpaceDN w:val="0"/>
              <w:adjustRightInd w:val="0"/>
              <w:spacing w:after="0" w:line="240" w:lineRule="auto"/>
              <w:rPr>
                <w:rFonts w:cs="Calibri"/>
                <w:b/>
                <w:bCs/>
                <w:color w:val="000000"/>
                <w:sz w:val="20"/>
                <w:szCs w:val="20"/>
              </w:rPr>
            </w:pPr>
            <w:r w:rsidRPr="007D48CF">
              <w:rPr>
                <w:rFonts w:cs="Calibri"/>
                <w:b/>
                <w:bCs/>
                <w:color w:val="000000"/>
                <w:sz w:val="20"/>
                <w:szCs w:val="20"/>
              </w:rPr>
              <w:fldChar w:fldCharType="begin">
                <w:ffData>
                  <w:name w:val="Texte5"/>
                  <w:enabled/>
                  <w:calcOnExit w:val="0"/>
                  <w:textInput/>
                </w:ffData>
              </w:fldChar>
            </w:r>
            <w:r w:rsidRPr="007D48CF">
              <w:rPr>
                <w:rFonts w:cs="Calibri"/>
                <w:b/>
                <w:bCs/>
                <w:color w:val="000000"/>
                <w:sz w:val="20"/>
                <w:szCs w:val="20"/>
              </w:rPr>
              <w:instrText xml:space="preserve"> FORMTEXT </w:instrText>
            </w:r>
            <w:r w:rsidRPr="007D48CF">
              <w:rPr>
                <w:rFonts w:cs="Calibri"/>
                <w:b/>
                <w:bCs/>
                <w:color w:val="000000"/>
                <w:sz w:val="20"/>
                <w:szCs w:val="20"/>
              </w:rPr>
            </w:r>
            <w:r w:rsidRPr="007D48CF">
              <w:rPr>
                <w:rFonts w:cs="Calibri"/>
                <w:b/>
                <w:bCs/>
                <w:color w:val="000000"/>
                <w:sz w:val="20"/>
                <w:szCs w:val="20"/>
              </w:rPr>
              <w:fldChar w:fldCharType="separate"/>
            </w:r>
            <w:r w:rsidRPr="007D48CF">
              <w:rPr>
                <w:rFonts w:ascii="Arial" w:hAnsi="Arial" w:cs="Arial"/>
                <w:b/>
                <w:bCs/>
                <w:noProof/>
                <w:color w:val="000000"/>
                <w:sz w:val="20"/>
                <w:szCs w:val="20"/>
              </w:rPr>
              <w:t> </w:t>
            </w:r>
            <w:r w:rsidRPr="007D48CF">
              <w:rPr>
                <w:rFonts w:ascii="Arial" w:hAnsi="Arial" w:cs="Arial"/>
                <w:b/>
                <w:bCs/>
                <w:noProof/>
                <w:color w:val="000000"/>
                <w:sz w:val="20"/>
                <w:szCs w:val="20"/>
              </w:rPr>
              <w:t> </w:t>
            </w:r>
            <w:r w:rsidRPr="007D48CF">
              <w:rPr>
                <w:rFonts w:ascii="Arial" w:hAnsi="Arial" w:cs="Arial"/>
                <w:b/>
                <w:bCs/>
                <w:noProof/>
                <w:color w:val="000000"/>
                <w:sz w:val="20"/>
                <w:szCs w:val="20"/>
              </w:rPr>
              <w:t> </w:t>
            </w:r>
            <w:r w:rsidRPr="007D48CF">
              <w:rPr>
                <w:rFonts w:ascii="Arial" w:hAnsi="Arial" w:cs="Arial"/>
                <w:b/>
                <w:bCs/>
                <w:noProof/>
                <w:color w:val="000000"/>
                <w:sz w:val="20"/>
                <w:szCs w:val="20"/>
              </w:rPr>
              <w:t> </w:t>
            </w:r>
            <w:r w:rsidRPr="007D48CF">
              <w:rPr>
                <w:rFonts w:ascii="Arial" w:hAnsi="Arial" w:cs="Arial"/>
                <w:b/>
                <w:bCs/>
                <w:noProof/>
                <w:color w:val="000000"/>
                <w:sz w:val="20"/>
                <w:szCs w:val="20"/>
              </w:rPr>
              <w:t> </w:t>
            </w:r>
            <w:r w:rsidRPr="007D48CF">
              <w:rPr>
                <w:rFonts w:cs="Calibri"/>
                <w:b/>
                <w:bCs/>
                <w:color w:val="000000"/>
                <w:sz w:val="20"/>
                <w:szCs w:val="20"/>
              </w:rPr>
              <w:fldChar w:fldCharType="end"/>
            </w:r>
            <w:r w:rsidRPr="007D48CF">
              <w:rPr>
                <w:rFonts w:cs="Calibri"/>
                <w:b/>
                <w:bCs/>
                <w:color w:val="000000"/>
                <w:sz w:val="20"/>
                <w:szCs w:val="20"/>
              </w:rPr>
              <w:tab/>
            </w:r>
            <w:r w:rsidRPr="007D48CF">
              <w:rPr>
                <w:rFonts w:cs="Calibri"/>
                <w:b/>
                <w:bCs/>
                <w:color w:val="000000"/>
                <w:sz w:val="20"/>
                <w:szCs w:val="20"/>
              </w:rPr>
              <w:tab/>
            </w:r>
            <w:r w:rsidRPr="007D48CF">
              <w:rPr>
                <w:rFonts w:cs="Calibri"/>
                <w:b/>
                <w:bCs/>
                <w:color w:val="000000"/>
                <w:sz w:val="20"/>
                <w:szCs w:val="20"/>
              </w:rPr>
              <w:tab/>
            </w:r>
            <w:r w:rsidRPr="007D48CF">
              <w:rPr>
                <w:rFonts w:cs="Calibri"/>
                <w:b/>
                <w:bCs/>
                <w:color w:val="000000"/>
                <w:sz w:val="20"/>
                <w:szCs w:val="20"/>
              </w:rPr>
              <w:tab/>
              <w:t xml:space="preserve">Employeur  </w:t>
            </w:r>
            <w:r w:rsidRPr="007D48CF">
              <w:rPr>
                <w:rFonts w:cs="Calibri"/>
                <w:b/>
                <w:bCs/>
                <w:color w:val="000000"/>
                <w:sz w:val="20"/>
                <w:szCs w:val="20"/>
              </w:rPr>
              <w:fldChar w:fldCharType="begin">
                <w:ffData>
                  <w:name w:val="Texte5"/>
                  <w:enabled/>
                  <w:calcOnExit w:val="0"/>
                  <w:textInput/>
                </w:ffData>
              </w:fldChar>
            </w:r>
            <w:r w:rsidRPr="007D48CF">
              <w:rPr>
                <w:rFonts w:cs="Calibri"/>
                <w:b/>
                <w:bCs/>
                <w:color w:val="000000"/>
                <w:sz w:val="20"/>
                <w:szCs w:val="20"/>
              </w:rPr>
              <w:instrText xml:space="preserve"> FORMTEXT </w:instrText>
            </w:r>
            <w:r w:rsidRPr="007D48CF">
              <w:rPr>
                <w:rFonts w:cs="Calibri"/>
                <w:b/>
                <w:bCs/>
                <w:color w:val="000000"/>
                <w:sz w:val="20"/>
                <w:szCs w:val="20"/>
              </w:rPr>
            </w:r>
            <w:r w:rsidRPr="007D48CF">
              <w:rPr>
                <w:rFonts w:cs="Calibri"/>
                <w:b/>
                <w:bCs/>
                <w:color w:val="000000"/>
                <w:sz w:val="20"/>
                <w:szCs w:val="20"/>
              </w:rPr>
              <w:fldChar w:fldCharType="separate"/>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noProof/>
                <w:color w:val="000000"/>
                <w:sz w:val="20"/>
                <w:szCs w:val="20"/>
              </w:rPr>
              <w:t> </w:t>
            </w:r>
            <w:r w:rsidRPr="007D48CF">
              <w:rPr>
                <w:rFonts w:cs="Calibri"/>
                <w:b/>
                <w:bCs/>
                <w:color w:val="000000"/>
                <w:sz w:val="20"/>
                <w:szCs w:val="20"/>
              </w:rPr>
              <w:fldChar w:fldCharType="end"/>
            </w:r>
          </w:p>
        </w:tc>
      </w:tr>
      <w:tr w:rsidR="00691049" w:rsidRPr="0029510C" w14:paraId="0C302906" w14:textId="77777777" w:rsidTr="008C0469">
        <w:trPr>
          <w:trHeight w:val="605"/>
          <w:jc w:val="center"/>
        </w:trPr>
        <w:tc>
          <w:tcPr>
            <w:tcW w:w="1448" w:type="dxa"/>
            <w:vAlign w:val="center"/>
          </w:tcPr>
          <w:p w14:paraId="288DFFEC" w14:textId="77777777" w:rsidR="00691049" w:rsidRPr="007D48CF" w:rsidRDefault="00691049" w:rsidP="000429E4">
            <w:pPr>
              <w:autoSpaceDE w:val="0"/>
              <w:autoSpaceDN w:val="0"/>
              <w:adjustRightInd w:val="0"/>
              <w:spacing w:after="0" w:line="240" w:lineRule="auto"/>
              <w:rPr>
                <w:rFonts w:cs="Calibri"/>
                <w:b/>
                <w:bCs/>
                <w:color w:val="000000"/>
                <w:sz w:val="20"/>
                <w:szCs w:val="20"/>
              </w:rPr>
            </w:pPr>
            <w:r w:rsidRPr="007D48CF">
              <w:rPr>
                <w:rFonts w:cs="Calibri"/>
                <w:b/>
                <w:bCs/>
                <w:color w:val="000000"/>
                <w:sz w:val="20"/>
                <w:szCs w:val="20"/>
              </w:rPr>
              <w:t>Formation</w:t>
            </w:r>
          </w:p>
        </w:tc>
        <w:tc>
          <w:tcPr>
            <w:tcW w:w="8187" w:type="dxa"/>
            <w:vAlign w:val="center"/>
          </w:tcPr>
          <w:p w14:paraId="6A9FB6AE" w14:textId="77777777" w:rsidR="00691049" w:rsidRPr="0029510C" w:rsidRDefault="00691049" w:rsidP="000429E4">
            <w:pPr>
              <w:autoSpaceDE w:val="0"/>
              <w:autoSpaceDN w:val="0"/>
              <w:adjustRightInd w:val="0"/>
              <w:spacing w:after="0" w:line="240" w:lineRule="auto"/>
              <w:rPr>
                <w:rFonts w:cs="Calibri"/>
                <w:color w:val="000000"/>
                <w:sz w:val="20"/>
                <w:szCs w:val="20"/>
              </w:rPr>
            </w:pPr>
            <w:r w:rsidRPr="0029510C">
              <w:rPr>
                <w:rFonts w:cs="Calibri"/>
                <w:color w:val="000000"/>
                <w:sz w:val="20"/>
                <w:szCs w:val="20"/>
              </w:rPr>
              <w:fldChar w:fldCharType="begin">
                <w:ffData>
                  <w:name w:val="Texte5"/>
                  <w:enabled/>
                  <w:calcOnExit w:val="0"/>
                  <w:textInput/>
                </w:ffData>
              </w:fldChar>
            </w:r>
            <w:r w:rsidRPr="0029510C">
              <w:rPr>
                <w:rFonts w:cs="Calibri"/>
                <w:color w:val="000000"/>
                <w:sz w:val="20"/>
                <w:szCs w:val="20"/>
              </w:rPr>
              <w:instrText xml:space="preserve"> FORMTEXT </w:instrText>
            </w:r>
            <w:r w:rsidRPr="0029510C">
              <w:rPr>
                <w:rFonts w:cs="Calibri"/>
                <w:color w:val="000000"/>
                <w:sz w:val="20"/>
                <w:szCs w:val="20"/>
              </w:rPr>
            </w:r>
            <w:r w:rsidRPr="0029510C">
              <w:rPr>
                <w:rFonts w:cs="Calibri"/>
                <w:color w:val="000000"/>
                <w:sz w:val="20"/>
                <w:szCs w:val="20"/>
              </w:rPr>
              <w:fldChar w:fldCharType="separate"/>
            </w:r>
            <w:r w:rsidRPr="0029510C">
              <w:rPr>
                <w:rFonts w:ascii="Arial" w:hAnsi="Arial" w:cs="Arial"/>
                <w:noProof/>
                <w:color w:val="000000"/>
                <w:sz w:val="20"/>
                <w:szCs w:val="20"/>
              </w:rPr>
              <w:t> </w:t>
            </w:r>
            <w:r w:rsidRPr="0029510C">
              <w:rPr>
                <w:rFonts w:ascii="Arial" w:hAnsi="Arial" w:cs="Arial"/>
                <w:noProof/>
                <w:color w:val="000000"/>
                <w:sz w:val="20"/>
                <w:szCs w:val="20"/>
              </w:rPr>
              <w:t> </w:t>
            </w:r>
            <w:r w:rsidRPr="0029510C">
              <w:rPr>
                <w:rFonts w:ascii="Arial" w:hAnsi="Arial" w:cs="Arial"/>
                <w:noProof/>
                <w:color w:val="000000"/>
                <w:sz w:val="20"/>
                <w:szCs w:val="20"/>
              </w:rPr>
              <w:t> </w:t>
            </w:r>
            <w:r w:rsidRPr="0029510C">
              <w:rPr>
                <w:rFonts w:ascii="Arial" w:hAnsi="Arial" w:cs="Arial"/>
                <w:noProof/>
                <w:color w:val="000000"/>
                <w:sz w:val="20"/>
                <w:szCs w:val="20"/>
              </w:rPr>
              <w:t> </w:t>
            </w:r>
            <w:r w:rsidRPr="0029510C">
              <w:rPr>
                <w:rFonts w:ascii="Arial" w:hAnsi="Arial" w:cs="Arial"/>
                <w:noProof/>
                <w:color w:val="000000"/>
                <w:sz w:val="20"/>
                <w:szCs w:val="20"/>
              </w:rPr>
              <w:t> </w:t>
            </w:r>
            <w:r w:rsidRPr="0029510C">
              <w:rPr>
                <w:rFonts w:cs="Calibri"/>
                <w:color w:val="000000"/>
                <w:sz w:val="20"/>
                <w:szCs w:val="20"/>
              </w:rPr>
              <w:fldChar w:fldCharType="end"/>
            </w:r>
          </w:p>
        </w:tc>
      </w:tr>
      <w:tr w:rsidR="00691049" w:rsidRPr="0029510C" w14:paraId="7AB3EBF5" w14:textId="77777777" w:rsidTr="008C0469">
        <w:trPr>
          <w:trHeight w:val="924"/>
          <w:jc w:val="center"/>
        </w:trPr>
        <w:tc>
          <w:tcPr>
            <w:tcW w:w="1448" w:type="dxa"/>
            <w:vAlign w:val="center"/>
          </w:tcPr>
          <w:p w14:paraId="2EA28FAA" w14:textId="77777777" w:rsidR="00691049" w:rsidRPr="007D48CF" w:rsidRDefault="00691049" w:rsidP="000429E4">
            <w:pPr>
              <w:autoSpaceDE w:val="0"/>
              <w:autoSpaceDN w:val="0"/>
              <w:adjustRightInd w:val="0"/>
              <w:spacing w:after="0" w:line="240" w:lineRule="auto"/>
              <w:rPr>
                <w:rFonts w:cs="Calibri"/>
                <w:b/>
                <w:bCs/>
                <w:color w:val="000000"/>
                <w:sz w:val="20"/>
                <w:szCs w:val="20"/>
              </w:rPr>
            </w:pPr>
            <w:r w:rsidRPr="007D48CF">
              <w:rPr>
                <w:rFonts w:cs="Calibri"/>
                <w:b/>
                <w:bCs/>
                <w:color w:val="000000"/>
                <w:sz w:val="20"/>
                <w:szCs w:val="20"/>
              </w:rPr>
              <w:t>Motivation </w:t>
            </w:r>
          </w:p>
        </w:tc>
        <w:tc>
          <w:tcPr>
            <w:tcW w:w="8187" w:type="dxa"/>
          </w:tcPr>
          <w:p w14:paraId="2D6E4759" w14:textId="77777777" w:rsidR="00691049" w:rsidRPr="0029510C" w:rsidRDefault="00691049" w:rsidP="000429E4">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Veuillez nous faire parvenir une </w:t>
            </w:r>
            <w:r w:rsidRPr="006F39B2">
              <w:rPr>
                <w:rFonts w:cs="Calibri"/>
                <w:b/>
                <w:bCs/>
                <w:color w:val="000000"/>
                <w:sz w:val="20"/>
                <w:szCs w:val="20"/>
              </w:rPr>
              <w:t>lettre de motivation</w:t>
            </w:r>
            <w:r>
              <w:rPr>
                <w:rFonts w:cs="Calibri"/>
                <w:color w:val="000000"/>
                <w:sz w:val="20"/>
                <w:szCs w:val="20"/>
              </w:rPr>
              <w:t xml:space="preserve"> qui explique, simplement, avec vos propres mots : comment vous voyez cette formation, ce que vous en attendez... Merci de nous la transmettre </w:t>
            </w:r>
            <w:r w:rsidRPr="00A71A27">
              <w:rPr>
                <w:rFonts w:cs="Calibri"/>
                <w:b/>
                <w:bCs/>
                <w:color w:val="000000"/>
                <w:sz w:val="20"/>
                <w:szCs w:val="20"/>
              </w:rPr>
              <w:t>en annexe</w:t>
            </w:r>
            <w:r>
              <w:rPr>
                <w:rFonts w:cs="Calibri"/>
                <w:color w:val="000000"/>
                <w:sz w:val="20"/>
                <w:szCs w:val="20"/>
              </w:rPr>
              <w:t xml:space="preserve"> de votre demande d’inscription.</w:t>
            </w:r>
          </w:p>
        </w:tc>
      </w:tr>
    </w:tbl>
    <w:p w14:paraId="62564858" w14:textId="77777777" w:rsidR="008C0469" w:rsidRPr="007900BE" w:rsidRDefault="008C0469" w:rsidP="00691049">
      <w:pPr>
        <w:autoSpaceDE w:val="0"/>
        <w:autoSpaceDN w:val="0"/>
        <w:adjustRightInd w:val="0"/>
        <w:spacing w:after="0" w:line="240" w:lineRule="auto"/>
        <w:rPr>
          <w:rFonts w:ascii="Calibri-Bold" w:hAnsi="Calibri-Bold" w:cs="Calibri-Bold"/>
          <w:b/>
          <w:bCs/>
          <w:color w:val="000000"/>
          <w:sz w:val="20"/>
          <w:szCs w:val="20"/>
        </w:rPr>
      </w:pPr>
    </w:p>
    <w:p w14:paraId="5D9246B1" w14:textId="77777777" w:rsidR="00691049" w:rsidRPr="00D40F7C" w:rsidRDefault="00691049" w:rsidP="00691049">
      <w:pPr>
        <w:shd w:val="clear" w:color="auto" w:fill="0070C0"/>
        <w:autoSpaceDE w:val="0"/>
        <w:autoSpaceDN w:val="0"/>
        <w:adjustRightInd w:val="0"/>
        <w:spacing w:after="0" w:line="240" w:lineRule="auto"/>
        <w:rPr>
          <w:rFonts w:cs="Calibri"/>
          <w:b/>
          <w:color w:val="FFFFFF" w:themeColor="background1"/>
          <w:sz w:val="24"/>
          <w:szCs w:val="24"/>
        </w:rPr>
      </w:pPr>
      <w:r>
        <w:rPr>
          <w:rFonts w:cs="Calibri"/>
          <w:b/>
          <w:color w:val="FFFFFF" w:themeColor="background1"/>
          <w:sz w:val="24"/>
          <w:szCs w:val="24"/>
        </w:rPr>
        <w:t xml:space="preserve">Niveaux et </w:t>
      </w:r>
      <w:r w:rsidRPr="00D40F7C">
        <w:rPr>
          <w:rFonts w:cs="Calibri"/>
          <w:b/>
          <w:color w:val="FFFFFF" w:themeColor="background1"/>
          <w:sz w:val="24"/>
          <w:szCs w:val="24"/>
        </w:rPr>
        <w:t>Type</w:t>
      </w:r>
      <w:r>
        <w:rPr>
          <w:rFonts w:cs="Calibri"/>
          <w:b/>
          <w:color w:val="FFFFFF" w:themeColor="background1"/>
          <w:sz w:val="24"/>
          <w:szCs w:val="24"/>
        </w:rPr>
        <w:t>s</w:t>
      </w:r>
      <w:r w:rsidRPr="00D40F7C">
        <w:rPr>
          <w:rFonts w:cs="Calibri"/>
          <w:b/>
          <w:color w:val="FFFFFF" w:themeColor="background1"/>
          <w:sz w:val="24"/>
          <w:szCs w:val="24"/>
        </w:rPr>
        <w:t xml:space="preserve"> de formation</w:t>
      </w:r>
      <w:r>
        <w:rPr>
          <w:rFonts w:ascii="Calibri-Bold" w:hAnsi="Calibri-Bold" w:cs="Calibri-Bold"/>
          <w:b/>
          <w:bCs/>
          <w:color w:val="000000"/>
          <w:sz w:val="18"/>
          <w:szCs w:val="18"/>
        </w:rPr>
        <w:t> </w:t>
      </w:r>
      <w:r>
        <w:rPr>
          <w:rFonts w:ascii="Calibri-Bold" w:hAnsi="Calibri-Bold" w:cs="Calibri-Bold"/>
          <w:b/>
          <w:bCs/>
          <w:color w:val="FFFFFF" w:themeColor="background1"/>
          <w:sz w:val="18"/>
          <w:szCs w:val="18"/>
        </w:rPr>
        <w:t xml:space="preserve"> </w:t>
      </w:r>
      <w:r>
        <w:rPr>
          <w:rFonts w:ascii="Calibri-Bold" w:hAnsi="Calibri-Bold" w:cs="Calibri-Bold"/>
          <w:b/>
          <w:bCs/>
          <w:color w:val="FFFFFF" w:themeColor="background1"/>
          <w:sz w:val="18"/>
          <w:szCs w:val="18"/>
        </w:rPr>
        <w:tab/>
      </w:r>
      <w:r>
        <w:rPr>
          <w:rFonts w:ascii="Calibri-Bold" w:hAnsi="Calibri-Bold" w:cs="Calibri-Bold"/>
          <w:b/>
          <w:bCs/>
          <w:color w:val="FFFFFF" w:themeColor="background1"/>
          <w:sz w:val="18"/>
          <w:szCs w:val="18"/>
        </w:rPr>
        <w:tab/>
      </w:r>
    </w:p>
    <w:p w14:paraId="4FAECA2B" w14:textId="77777777" w:rsidR="00691049" w:rsidRPr="005E0EDA" w:rsidRDefault="00691049" w:rsidP="00691049">
      <w:pPr>
        <w:autoSpaceDE w:val="0"/>
        <w:autoSpaceDN w:val="0"/>
        <w:adjustRightInd w:val="0"/>
        <w:spacing w:after="0" w:line="240" w:lineRule="auto"/>
        <w:rPr>
          <w:rFonts w:ascii="Calibri-Bold" w:hAnsi="Calibri-Bold" w:cs="Calibri-Bold"/>
          <w:b/>
          <w:bCs/>
          <w:color w:val="000000"/>
          <w:sz w:val="10"/>
          <w:szCs w:val="10"/>
        </w:rPr>
      </w:pPr>
    </w:p>
    <w:p w14:paraId="7F8EB39A" w14:textId="77777777" w:rsidR="00691049" w:rsidRPr="005E0EDA" w:rsidRDefault="00691049" w:rsidP="00691049">
      <w:pPr>
        <w:autoSpaceDE w:val="0"/>
        <w:autoSpaceDN w:val="0"/>
        <w:adjustRightInd w:val="0"/>
        <w:spacing w:after="0" w:line="240" w:lineRule="auto"/>
        <w:rPr>
          <w:rFonts w:ascii="Calibri-Bold" w:hAnsi="Calibri-Bold" w:cs="Calibri-Bold"/>
          <w:b/>
          <w:bCs/>
          <w:color w:val="000000"/>
          <w:sz w:val="18"/>
          <w:szCs w:val="18"/>
        </w:rPr>
      </w:pPr>
      <w:r w:rsidRPr="0029510C">
        <w:rPr>
          <w:rFonts w:ascii="Calibri-Bold" w:hAnsi="Calibri-Bold" w:cs="Calibri-Bold"/>
          <w:b/>
          <w:bCs/>
          <w:color w:val="000000"/>
          <w:sz w:val="18"/>
          <w:szCs w:val="18"/>
        </w:rPr>
        <w:t xml:space="preserve">         Je m’inscris à</w:t>
      </w:r>
      <w:r>
        <w:rPr>
          <w:rFonts w:ascii="Calibri-Bold" w:hAnsi="Calibri-Bold" w:cs="Calibri-Bold"/>
          <w:b/>
          <w:bCs/>
          <w:color w:val="000000"/>
          <w:sz w:val="18"/>
          <w:szCs w:val="18"/>
        </w:rPr>
        <w:t xml:space="preserve"> : </w:t>
      </w:r>
      <w:r w:rsidRPr="0029510C">
        <w:rPr>
          <w:rFonts w:ascii="Calibri-Bold" w:hAnsi="Calibri-Bold" w:cs="Calibri-Bold"/>
          <w:b/>
          <w:bCs/>
          <w:color w:val="000000"/>
          <w:sz w:val="18"/>
          <w:szCs w:val="18"/>
        </w:rPr>
        <w:t>faire une croix</w:t>
      </w:r>
      <w:r>
        <w:rPr>
          <w:rFonts w:ascii="Calibri-Bold" w:hAnsi="Calibri-Bold" w:cs="Calibri-Bold"/>
          <w:b/>
          <w:bCs/>
          <w:color w:val="000000"/>
          <w:sz w:val="18"/>
          <w:szCs w:val="18"/>
        </w:rPr>
        <w:t xml:space="preserve"> (ou deux pour l’option superviseur/coach</w:t>
      </w:r>
      <w:r w:rsidRPr="0029510C">
        <w:rPr>
          <w:rFonts w:ascii="Calibri-Bold" w:hAnsi="Calibri-Bold" w:cs="Calibri-Bold"/>
          <w:b/>
          <w:bCs/>
          <w:color w:val="000000"/>
          <w:sz w:val="18"/>
          <w:szCs w:val="18"/>
        </w:rPr>
        <w:t>)</w:t>
      </w:r>
      <w:r>
        <w:rPr>
          <w:rFonts w:ascii="Calibri-Bold" w:hAnsi="Calibri-Bold" w:cs="Calibri-Bold"/>
          <w:b/>
          <w:bCs/>
          <w:color w:val="000000"/>
          <w:sz w:val="18"/>
          <w:szCs w:val="18"/>
        </w:rPr>
        <w:t xml:space="preserve"> </w:t>
      </w:r>
      <w:r w:rsidRPr="0029510C">
        <w:rPr>
          <w:rFonts w:ascii="Calibri-Bold" w:hAnsi="Calibri-Bold" w:cs="Calibri-Bold"/>
          <w:b/>
          <w:bCs/>
          <w:color w:val="000000"/>
          <w:sz w:val="18"/>
          <w:szCs w:val="18"/>
        </w:rPr>
        <w:t>:</w:t>
      </w:r>
    </w:p>
    <w:tbl>
      <w:tblPr>
        <w:tblpPr w:leftFromText="141" w:rightFromText="141" w:vertAnchor="text" w:horzAnchor="margin" w:tblpXSpec="center" w:tblpY="5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551"/>
        <w:gridCol w:w="1727"/>
        <w:gridCol w:w="1726"/>
        <w:gridCol w:w="1727"/>
        <w:gridCol w:w="1315"/>
      </w:tblGrid>
      <w:tr w:rsidR="00691049" w:rsidRPr="0029510C" w14:paraId="48CAA193" w14:textId="77777777" w:rsidTr="000429E4">
        <w:trPr>
          <w:trHeight w:val="392"/>
        </w:trPr>
        <w:tc>
          <w:tcPr>
            <w:tcW w:w="1843" w:type="dxa"/>
            <w:tcBorders>
              <w:top w:val="nil"/>
              <w:left w:val="nil"/>
              <w:right w:val="single" w:sz="4" w:space="0" w:color="auto"/>
            </w:tcBorders>
            <w:vAlign w:val="center"/>
          </w:tcPr>
          <w:p w14:paraId="208D0EF0" w14:textId="77777777" w:rsidR="00691049" w:rsidRPr="0029510C" w:rsidRDefault="00691049" w:rsidP="000429E4">
            <w:pPr>
              <w:autoSpaceDE w:val="0"/>
              <w:autoSpaceDN w:val="0"/>
              <w:adjustRightInd w:val="0"/>
              <w:spacing w:after="0" w:line="240" w:lineRule="auto"/>
              <w:jc w:val="center"/>
              <w:rPr>
                <w:rFonts w:ascii="Calibri-Bold" w:hAnsi="Calibri-Bold" w:cs="Calibri-Bold"/>
                <w:b/>
                <w:bCs/>
                <w:color w:val="000000"/>
                <w:sz w:val="18"/>
                <w:szCs w:val="18"/>
              </w:rPr>
            </w:pPr>
          </w:p>
        </w:tc>
        <w:tc>
          <w:tcPr>
            <w:tcW w:w="3278" w:type="dxa"/>
            <w:gridSpan w:val="2"/>
            <w:tcBorders>
              <w:right w:val="single" w:sz="4" w:space="0" w:color="auto"/>
            </w:tcBorders>
            <w:shd w:val="clear" w:color="auto" w:fill="996633"/>
            <w:vAlign w:val="center"/>
          </w:tcPr>
          <w:p w14:paraId="5E82C78E" w14:textId="77777777" w:rsidR="00691049" w:rsidRPr="00C71298" w:rsidRDefault="00691049" w:rsidP="000429E4">
            <w:pPr>
              <w:autoSpaceDE w:val="0"/>
              <w:autoSpaceDN w:val="0"/>
              <w:adjustRightInd w:val="0"/>
              <w:spacing w:after="0" w:line="240" w:lineRule="auto"/>
              <w:jc w:val="center"/>
              <w:rPr>
                <w:rFonts w:ascii="Calibri-Bold" w:hAnsi="Calibri-Bold" w:cs="Calibri-Bold"/>
                <w:b/>
                <w:bCs/>
                <w:color w:val="FFFFFF" w:themeColor="background1"/>
                <w:sz w:val="18"/>
                <w:szCs w:val="18"/>
              </w:rPr>
            </w:pPr>
            <w:r w:rsidRPr="00C71298">
              <w:rPr>
                <w:rFonts w:ascii="Calibri-Bold" w:hAnsi="Calibri-Bold" w:cs="Calibri-Bold"/>
                <w:b/>
                <w:bCs/>
                <w:color w:val="FFFFFF" w:themeColor="background1"/>
                <w:sz w:val="18"/>
                <w:szCs w:val="18"/>
              </w:rPr>
              <w:t>Formation à distance</w:t>
            </w:r>
          </w:p>
        </w:tc>
        <w:tc>
          <w:tcPr>
            <w:tcW w:w="3453" w:type="dxa"/>
            <w:gridSpan w:val="2"/>
            <w:tcBorders>
              <w:left w:val="single" w:sz="4" w:space="0" w:color="auto"/>
            </w:tcBorders>
            <w:shd w:val="clear" w:color="auto" w:fill="996633"/>
            <w:vAlign w:val="center"/>
          </w:tcPr>
          <w:p w14:paraId="5A2E7F88" w14:textId="77777777" w:rsidR="00691049" w:rsidRPr="00C71298" w:rsidRDefault="00691049" w:rsidP="000429E4">
            <w:pPr>
              <w:autoSpaceDE w:val="0"/>
              <w:autoSpaceDN w:val="0"/>
              <w:adjustRightInd w:val="0"/>
              <w:spacing w:after="0" w:line="240" w:lineRule="auto"/>
              <w:jc w:val="center"/>
              <w:rPr>
                <w:rFonts w:ascii="Calibri-Bold" w:hAnsi="Calibri-Bold" w:cs="Calibri-Bold"/>
                <w:b/>
                <w:bCs/>
                <w:color w:val="FFFFFF" w:themeColor="background1"/>
                <w:sz w:val="24"/>
                <w:szCs w:val="24"/>
              </w:rPr>
            </w:pPr>
            <w:r w:rsidRPr="00C71298">
              <w:rPr>
                <w:rFonts w:ascii="Calibri-Bold" w:hAnsi="Calibri-Bold" w:cs="Calibri-Bold"/>
                <w:b/>
                <w:bCs/>
                <w:color w:val="FFFFFF" w:themeColor="background1"/>
                <w:sz w:val="18"/>
                <w:szCs w:val="18"/>
              </w:rPr>
              <w:t>Formation en présentiel</w:t>
            </w:r>
          </w:p>
        </w:tc>
        <w:tc>
          <w:tcPr>
            <w:tcW w:w="1315" w:type="dxa"/>
            <w:tcBorders>
              <w:top w:val="nil"/>
              <w:right w:val="nil"/>
            </w:tcBorders>
            <w:shd w:val="clear" w:color="auto" w:fill="FFFFFF" w:themeFill="background1"/>
            <w:vAlign w:val="center"/>
          </w:tcPr>
          <w:p w14:paraId="44DF624B" w14:textId="77777777" w:rsidR="00691049" w:rsidRPr="0029510C" w:rsidRDefault="00691049" w:rsidP="000429E4">
            <w:pPr>
              <w:autoSpaceDE w:val="0"/>
              <w:autoSpaceDN w:val="0"/>
              <w:adjustRightInd w:val="0"/>
              <w:spacing w:after="0" w:line="240" w:lineRule="auto"/>
              <w:jc w:val="center"/>
              <w:rPr>
                <w:rFonts w:ascii="Calibri-Bold" w:hAnsi="Calibri-Bold" w:cs="Calibri-Bold"/>
                <w:b/>
                <w:bCs/>
                <w:color w:val="000000"/>
                <w:sz w:val="18"/>
                <w:szCs w:val="18"/>
              </w:rPr>
            </w:pPr>
          </w:p>
        </w:tc>
      </w:tr>
      <w:tr w:rsidR="00691049" w:rsidRPr="0029510C" w14:paraId="5C961BCA" w14:textId="77777777" w:rsidTr="000429E4">
        <w:trPr>
          <w:trHeight w:val="675"/>
        </w:trPr>
        <w:tc>
          <w:tcPr>
            <w:tcW w:w="1843" w:type="dxa"/>
            <w:vAlign w:val="center"/>
          </w:tcPr>
          <w:p w14:paraId="20A56570" w14:textId="77777777" w:rsidR="00691049" w:rsidRPr="0029510C" w:rsidRDefault="00691049" w:rsidP="000429E4">
            <w:pPr>
              <w:autoSpaceDE w:val="0"/>
              <w:autoSpaceDN w:val="0"/>
              <w:adjustRightInd w:val="0"/>
              <w:spacing w:after="0" w:line="240" w:lineRule="auto"/>
              <w:jc w:val="center"/>
              <w:rPr>
                <w:rFonts w:ascii="Calibri-Bold" w:hAnsi="Calibri-Bold" w:cs="Calibri-Bold"/>
                <w:b/>
                <w:bCs/>
                <w:color w:val="000000"/>
                <w:sz w:val="18"/>
                <w:szCs w:val="18"/>
              </w:rPr>
            </w:pPr>
            <w:r w:rsidRPr="0029510C">
              <w:rPr>
                <w:rFonts w:ascii="Calibri-Bold" w:hAnsi="Calibri-Bold" w:cs="Calibri-Bold"/>
                <w:b/>
                <w:bCs/>
                <w:color w:val="000000"/>
                <w:sz w:val="18"/>
                <w:szCs w:val="18"/>
              </w:rPr>
              <w:t>Types de certification</w:t>
            </w:r>
          </w:p>
        </w:tc>
        <w:tc>
          <w:tcPr>
            <w:tcW w:w="1551" w:type="dxa"/>
            <w:shd w:val="clear" w:color="auto" w:fill="9999FF"/>
            <w:vAlign w:val="center"/>
          </w:tcPr>
          <w:p w14:paraId="043135C9" w14:textId="77777777" w:rsidR="00691049" w:rsidRPr="0029510C" w:rsidRDefault="00691049" w:rsidP="000429E4">
            <w:pPr>
              <w:autoSpaceDE w:val="0"/>
              <w:autoSpaceDN w:val="0"/>
              <w:adjustRightInd w:val="0"/>
              <w:spacing w:after="0" w:line="240" w:lineRule="auto"/>
              <w:jc w:val="center"/>
              <w:rPr>
                <w:rFonts w:ascii="Calibri-Bold" w:hAnsi="Calibri-Bold" w:cs="Calibri-Bold"/>
                <w:b/>
                <w:bCs/>
                <w:color w:val="000000"/>
                <w:sz w:val="18"/>
                <w:szCs w:val="18"/>
              </w:rPr>
            </w:pPr>
          </w:p>
          <w:p w14:paraId="6EE9070E" w14:textId="77777777" w:rsidR="00691049" w:rsidRDefault="00691049" w:rsidP="000429E4">
            <w:pPr>
              <w:autoSpaceDE w:val="0"/>
              <w:autoSpaceDN w:val="0"/>
              <w:adjustRightInd w:val="0"/>
              <w:spacing w:after="0" w:line="240" w:lineRule="auto"/>
              <w:jc w:val="center"/>
              <w:rPr>
                <w:rFonts w:ascii="Calibri-Bold" w:hAnsi="Calibri-Bold" w:cs="Calibri-Bold"/>
                <w:b/>
                <w:bCs/>
                <w:color w:val="000000"/>
                <w:sz w:val="18"/>
                <w:szCs w:val="18"/>
              </w:rPr>
            </w:pPr>
            <w:r w:rsidRPr="0029510C">
              <w:rPr>
                <w:rFonts w:ascii="Calibri-Bold" w:hAnsi="Calibri-Bold" w:cs="Calibri-Bold"/>
                <w:b/>
                <w:bCs/>
                <w:color w:val="000000"/>
                <w:sz w:val="18"/>
                <w:szCs w:val="18"/>
              </w:rPr>
              <w:t xml:space="preserve">Tarif </w:t>
            </w:r>
          </w:p>
          <w:p w14:paraId="7CC09646" w14:textId="77777777" w:rsidR="00691049" w:rsidRPr="0029510C" w:rsidRDefault="00691049" w:rsidP="000429E4">
            <w:pPr>
              <w:autoSpaceDE w:val="0"/>
              <w:autoSpaceDN w:val="0"/>
              <w:adjustRightInd w:val="0"/>
              <w:spacing w:after="0" w:line="240" w:lineRule="auto"/>
              <w:jc w:val="center"/>
              <w:rPr>
                <w:rFonts w:cs="Calibri"/>
                <w:b/>
                <w:color w:val="005597"/>
                <w:sz w:val="18"/>
                <w:szCs w:val="18"/>
              </w:rPr>
            </w:pPr>
            <w:r w:rsidRPr="0029510C">
              <w:rPr>
                <w:rFonts w:ascii="Calibri-Bold" w:hAnsi="Calibri-Bold" w:cs="Calibri-Bold"/>
                <w:b/>
                <w:bCs/>
                <w:color w:val="000000"/>
                <w:sz w:val="18"/>
                <w:szCs w:val="18"/>
              </w:rPr>
              <w:t>Entreprises</w:t>
            </w:r>
            <w:r w:rsidRPr="0029510C">
              <w:rPr>
                <w:rFonts w:cs="Calibri"/>
                <w:b/>
                <w:color w:val="005597"/>
                <w:sz w:val="18"/>
                <w:szCs w:val="18"/>
              </w:rPr>
              <w:t>*</w:t>
            </w:r>
          </w:p>
          <w:p w14:paraId="0351F4BE" w14:textId="77777777" w:rsidR="00691049" w:rsidRPr="0029510C" w:rsidRDefault="00691049" w:rsidP="000429E4">
            <w:pPr>
              <w:autoSpaceDE w:val="0"/>
              <w:autoSpaceDN w:val="0"/>
              <w:adjustRightInd w:val="0"/>
              <w:spacing w:after="0" w:line="240" w:lineRule="auto"/>
              <w:jc w:val="center"/>
              <w:rPr>
                <w:rFonts w:ascii="Calibri-Bold" w:hAnsi="Calibri-Bold" w:cs="Calibri-Bold"/>
                <w:b/>
                <w:bCs/>
                <w:color w:val="000000"/>
                <w:sz w:val="18"/>
                <w:szCs w:val="18"/>
              </w:rPr>
            </w:pPr>
          </w:p>
        </w:tc>
        <w:tc>
          <w:tcPr>
            <w:tcW w:w="1727" w:type="dxa"/>
            <w:shd w:val="clear" w:color="auto" w:fill="BFF3D3"/>
            <w:vAlign w:val="center"/>
          </w:tcPr>
          <w:p w14:paraId="7A26D37E" w14:textId="77777777" w:rsidR="00691049" w:rsidRDefault="00691049" w:rsidP="000429E4">
            <w:pPr>
              <w:autoSpaceDE w:val="0"/>
              <w:autoSpaceDN w:val="0"/>
              <w:adjustRightInd w:val="0"/>
              <w:spacing w:after="0" w:line="240" w:lineRule="auto"/>
              <w:jc w:val="center"/>
              <w:rPr>
                <w:rFonts w:ascii="Calibri-Bold" w:hAnsi="Calibri-Bold" w:cs="Calibri-Bold"/>
                <w:b/>
                <w:bCs/>
                <w:color w:val="000000"/>
                <w:sz w:val="18"/>
                <w:szCs w:val="18"/>
              </w:rPr>
            </w:pPr>
            <w:r w:rsidRPr="0029510C">
              <w:rPr>
                <w:rFonts w:ascii="Calibri-Bold" w:hAnsi="Calibri-Bold" w:cs="Calibri-Bold"/>
                <w:b/>
                <w:bCs/>
                <w:color w:val="000000"/>
                <w:sz w:val="18"/>
                <w:szCs w:val="18"/>
              </w:rPr>
              <w:t>Tarif pour</w:t>
            </w:r>
          </w:p>
          <w:p w14:paraId="3E8C8B00" w14:textId="77777777" w:rsidR="00691049" w:rsidRPr="0029510C" w:rsidRDefault="00691049" w:rsidP="000429E4">
            <w:pPr>
              <w:autoSpaceDE w:val="0"/>
              <w:autoSpaceDN w:val="0"/>
              <w:adjustRightInd w:val="0"/>
              <w:spacing w:after="0" w:line="240" w:lineRule="auto"/>
              <w:jc w:val="center"/>
              <w:rPr>
                <w:rFonts w:ascii="Calibri-Bold" w:hAnsi="Calibri-Bold" w:cs="Calibri-Bold"/>
                <w:b/>
                <w:bCs/>
                <w:color w:val="000000"/>
                <w:sz w:val="18"/>
                <w:szCs w:val="18"/>
              </w:rPr>
            </w:pPr>
            <w:r w:rsidRPr="0029510C">
              <w:rPr>
                <w:rFonts w:ascii="Calibri-Bold" w:hAnsi="Calibri-Bold" w:cs="Calibri-Bold"/>
                <w:b/>
                <w:bCs/>
                <w:color w:val="000000"/>
                <w:sz w:val="18"/>
                <w:szCs w:val="18"/>
              </w:rPr>
              <w:t xml:space="preserve"> Particuliers</w:t>
            </w:r>
            <w:r>
              <w:rPr>
                <w:rFonts w:ascii="Calibri-Bold" w:hAnsi="Calibri-Bold" w:cs="Calibri-Bold"/>
                <w:b/>
                <w:bCs/>
                <w:color w:val="000000"/>
                <w:sz w:val="18"/>
                <w:szCs w:val="18"/>
              </w:rPr>
              <w:t>**</w:t>
            </w:r>
          </w:p>
        </w:tc>
        <w:tc>
          <w:tcPr>
            <w:tcW w:w="1726" w:type="dxa"/>
            <w:shd w:val="clear" w:color="auto" w:fill="9999FF"/>
            <w:vAlign w:val="center"/>
          </w:tcPr>
          <w:p w14:paraId="30BD6414" w14:textId="77777777" w:rsidR="00691049" w:rsidRDefault="00691049" w:rsidP="000429E4">
            <w:pPr>
              <w:autoSpaceDE w:val="0"/>
              <w:autoSpaceDN w:val="0"/>
              <w:adjustRightInd w:val="0"/>
              <w:spacing w:after="0" w:line="240" w:lineRule="auto"/>
              <w:jc w:val="center"/>
              <w:rPr>
                <w:rFonts w:ascii="Calibri-Bold" w:hAnsi="Calibri-Bold" w:cs="Calibri-Bold"/>
                <w:b/>
                <w:bCs/>
                <w:color w:val="000000"/>
                <w:sz w:val="18"/>
                <w:szCs w:val="18"/>
              </w:rPr>
            </w:pPr>
            <w:r w:rsidRPr="0029510C">
              <w:rPr>
                <w:rFonts w:ascii="Calibri-Bold" w:hAnsi="Calibri-Bold" w:cs="Calibri-Bold"/>
                <w:b/>
                <w:bCs/>
                <w:color w:val="000000"/>
                <w:sz w:val="18"/>
                <w:szCs w:val="18"/>
              </w:rPr>
              <w:t>Tarif</w:t>
            </w:r>
          </w:p>
          <w:p w14:paraId="6CB52E60" w14:textId="77777777" w:rsidR="00691049" w:rsidRPr="0029510C" w:rsidRDefault="00691049" w:rsidP="000429E4">
            <w:pPr>
              <w:autoSpaceDE w:val="0"/>
              <w:autoSpaceDN w:val="0"/>
              <w:adjustRightInd w:val="0"/>
              <w:spacing w:after="0" w:line="240" w:lineRule="auto"/>
              <w:jc w:val="center"/>
              <w:rPr>
                <w:rFonts w:ascii="Calibri-Bold" w:hAnsi="Calibri-Bold" w:cs="Calibri-Bold"/>
                <w:b/>
                <w:bCs/>
                <w:color w:val="000000"/>
                <w:sz w:val="18"/>
                <w:szCs w:val="18"/>
              </w:rPr>
            </w:pPr>
            <w:r w:rsidRPr="0029510C">
              <w:rPr>
                <w:rFonts w:ascii="Calibri-Bold" w:hAnsi="Calibri-Bold" w:cs="Calibri-Bold"/>
                <w:b/>
                <w:bCs/>
                <w:color w:val="000000"/>
                <w:sz w:val="18"/>
                <w:szCs w:val="18"/>
              </w:rPr>
              <w:t xml:space="preserve"> Entreprises</w:t>
            </w:r>
            <w:r w:rsidRPr="0029510C">
              <w:rPr>
                <w:rFonts w:cs="Calibri"/>
                <w:b/>
                <w:color w:val="005597"/>
                <w:sz w:val="18"/>
                <w:szCs w:val="18"/>
              </w:rPr>
              <w:t>*</w:t>
            </w:r>
          </w:p>
        </w:tc>
        <w:tc>
          <w:tcPr>
            <w:tcW w:w="1727" w:type="dxa"/>
            <w:shd w:val="clear" w:color="auto" w:fill="BFF3D3"/>
            <w:vAlign w:val="center"/>
          </w:tcPr>
          <w:p w14:paraId="7DC11447" w14:textId="77777777" w:rsidR="00691049" w:rsidRDefault="00691049" w:rsidP="000429E4">
            <w:pPr>
              <w:autoSpaceDE w:val="0"/>
              <w:autoSpaceDN w:val="0"/>
              <w:adjustRightInd w:val="0"/>
              <w:spacing w:after="0" w:line="240" w:lineRule="auto"/>
              <w:jc w:val="center"/>
              <w:rPr>
                <w:rFonts w:ascii="Calibri-Bold" w:hAnsi="Calibri-Bold" w:cs="Calibri-Bold"/>
                <w:b/>
                <w:bCs/>
                <w:color w:val="000000"/>
                <w:sz w:val="18"/>
                <w:szCs w:val="18"/>
              </w:rPr>
            </w:pPr>
            <w:r w:rsidRPr="0029510C">
              <w:rPr>
                <w:rFonts w:ascii="Calibri-Bold" w:hAnsi="Calibri-Bold" w:cs="Calibri-Bold"/>
                <w:b/>
                <w:bCs/>
                <w:color w:val="000000"/>
                <w:sz w:val="18"/>
                <w:szCs w:val="18"/>
              </w:rPr>
              <w:t xml:space="preserve">Tarif pour </w:t>
            </w:r>
          </w:p>
          <w:p w14:paraId="7333EE49" w14:textId="77777777" w:rsidR="00691049" w:rsidRPr="0029510C" w:rsidRDefault="00691049" w:rsidP="000429E4">
            <w:pPr>
              <w:autoSpaceDE w:val="0"/>
              <w:autoSpaceDN w:val="0"/>
              <w:adjustRightInd w:val="0"/>
              <w:spacing w:after="0" w:line="240" w:lineRule="auto"/>
              <w:jc w:val="center"/>
              <w:rPr>
                <w:rFonts w:ascii="Calibri-Bold" w:hAnsi="Calibri-Bold" w:cs="Calibri-Bold"/>
                <w:b/>
                <w:bCs/>
                <w:color w:val="000000"/>
                <w:sz w:val="18"/>
                <w:szCs w:val="18"/>
              </w:rPr>
            </w:pPr>
            <w:r w:rsidRPr="0029510C">
              <w:rPr>
                <w:rFonts w:ascii="Calibri-Bold" w:hAnsi="Calibri-Bold" w:cs="Calibri-Bold"/>
                <w:b/>
                <w:bCs/>
                <w:color w:val="000000"/>
                <w:sz w:val="18"/>
                <w:szCs w:val="18"/>
              </w:rPr>
              <w:t>particuliers</w:t>
            </w:r>
            <w:r>
              <w:rPr>
                <w:rFonts w:ascii="Calibri-Bold" w:hAnsi="Calibri-Bold" w:cs="Calibri-Bold"/>
                <w:b/>
                <w:bCs/>
                <w:color w:val="000000"/>
                <w:sz w:val="18"/>
                <w:szCs w:val="18"/>
              </w:rPr>
              <w:t>**</w:t>
            </w:r>
          </w:p>
        </w:tc>
        <w:tc>
          <w:tcPr>
            <w:tcW w:w="1315" w:type="dxa"/>
            <w:shd w:val="pct50" w:color="FBD4B4" w:fill="auto"/>
            <w:vAlign w:val="center"/>
          </w:tcPr>
          <w:p w14:paraId="2A496886" w14:textId="77777777" w:rsidR="00691049" w:rsidRPr="00102F43" w:rsidRDefault="00691049" w:rsidP="000429E4">
            <w:pPr>
              <w:autoSpaceDE w:val="0"/>
              <w:autoSpaceDN w:val="0"/>
              <w:adjustRightInd w:val="0"/>
              <w:spacing w:after="0" w:line="240" w:lineRule="auto"/>
              <w:jc w:val="center"/>
              <w:rPr>
                <w:rFonts w:ascii="Calibri-Bold" w:hAnsi="Calibri-Bold" w:cs="Calibri-Bold"/>
                <w:b/>
                <w:bCs/>
                <w:i/>
                <w:iCs/>
                <w:sz w:val="14"/>
                <w:szCs w:val="14"/>
              </w:rPr>
            </w:pPr>
          </w:p>
          <w:p w14:paraId="5D3B95D9" w14:textId="77777777" w:rsidR="00691049" w:rsidRPr="00102F43" w:rsidRDefault="00691049" w:rsidP="000429E4">
            <w:pPr>
              <w:autoSpaceDE w:val="0"/>
              <w:autoSpaceDN w:val="0"/>
              <w:adjustRightInd w:val="0"/>
              <w:spacing w:after="0" w:line="240" w:lineRule="auto"/>
              <w:jc w:val="center"/>
              <w:rPr>
                <w:rFonts w:ascii="Calibri-Bold" w:hAnsi="Calibri-Bold" w:cs="Calibri-Bold"/>
                <w:b/>
                <w:bCs/>
                <w:i/>
                <w:iCs/>
                <w:sz w:val="14"/>
                <w:szCs w:val="14"/>
              </w:rPr>
            </w:pPr>
            <w:r w:rsidRPr="00102F43">
              <w:rPr>
                <w:rFonts w:ascii="Calibri-Bold" w:hAnsi="Calibri-Bold" w:cs="Calibri-Bold"/>
                <w:b/>
                <w:bCs/>
                <w:i/>
                <w:iCs/>
                <w:sz w:val="14"/>
                <w:szCs w:val="14"/>
              </w:rPr>
              <w:t>Arrhes</w:t>
            </w:r>
          </w:p>
          <w:p w14:paraId="51F09660" w14:textId="77777777" w:rsidR="00691049" w:rsidRPr="00102F43" w:rsidRDefault="00691049" w:rsidP="000429E4">
            <w:pPr>
              <w:autoSpaceDE w:val="0"/>
              <w:autoSpaceDN w:val="0"/>
              <w:adjustRightInd w:val="0"/>
              <w:spacing w:after="0" w:line="240" w:lineRule="auto"/>
              <w:jc w:val="center"/>
              <w:rPr>
                <w:rFonts w:ascii="Calibri-Bold" w:hAnsi="Calibri-Bold" w:cs="Calibri-Bold"/>
                <w:b/>
                <w:bCs/>
                <w:i/>
                <w:iCs/>
                <w:sz w:val="12"/>
                <w:szCs w:val="12"/>
              </w:rPr>
            </w:pPr>
            <w:r w:rsidRPr="00102F43">
              <w:rPr>
                <w:rFonts w:ascii="Calibri-Bold" w:hAnsi="Calibri-Bold" w:cs="Calibri-Bold"/>
                <w:b/>
                <w:bCs/>
                <w:i/>
                <w:iCs/>
                <w:sz w:val="12"/>
                <w:szCs w:val="12"/>
              </w:rPr>
              <w:t xml:space="preserve">(à soustraire du prix) </w:t>
            </w:r>
          </w:p>
          <w:p w14:paraId="15C5B3F9" w14:textId="77777777" w:rsidR="00691049" w:rsidRPr="00102F43" w:rsidRDefault="00691049" w:rsidP="000429E4">
            <w:pPr>
              <w:autoSpaceDE w:val="0"/>
              <w:autoSpaceDN w:val="0"/>
              <w:adjustRightInd w:val="0"/>
              <w:spacing w:after="0" w:line="240" w:lineRule="auto"/>
              <w:jc w:val="center"/>
              <w:rPr>
                <w:rFonts w:ascii="Calibri-Bold" w:hAnsi="Calibri-Bold" w:cs="Calibri-Bold"/>
                <w:b/>
                <w:bCs/>
                <w:i/>
                <w:iCs/>
                <w:color w:val="FF0000"/>
                <w:sz w:val="14"/>
                <w:szCs w:val="14"/>
              </w:rPr>
            </w:pPr>
          </w:p>
        </w:tc>
      </w:tr>
      <w:tr w:rsidR="00691049" w:rsidRPr="0029510C" w14:paraId="76E5CFB5" w14:textId="77777777" w:rsidTr="000429E4">
        <w:trPr>
          <w:trHeight w:val="436"/>
        </w:trPr>
        <w:tc>
          <w:tcPr>
            <w:tcW w:w="1843" w:type="dxa"/>
            <w:shd w:val="clear" w:color="auto" w:fill="996633"/>
            <w:vAlign w:val="center"/>
          </w:tcPr>
          <w:p w14:paraId="05B50767" w14:textId="77777777" w:rsidR="00691049" w:rsidRPr="00C71298" w:rsidRDefault="00691049" w:rsidP="000429E4">
            <w:pPr>
              <w:autoSpaceDE w:val="0"/>
              <w:autoSpaceDN w:val="0"/>
              <w:adjustRightInd w:val="0"/>
              <w:spacing w:after="0" w:line="240" w:lineRule="auto"/>
              <w:rPr>
                <w:rFonts w:ascii="Calibri-Bold" w:hAnsi="Calibri-Bold" w:cs="Calibri-Bold"/>
                <w:bCs/>
                <w:color w:val="FFFFFF" w:themeColor="background1"/>
                <w:sz w:val="24"/>
                <w:szCs w:val="24"/>
              </w:rPr>
            </w:pPr>
            <w:r w:rsidRPr="00C71298">
              <w:rPr>
                <w:rStyle w:val="lev"/>
                <w:rFonts w:ascii="Arial" w:hAnsi="Arial" w:cs="Arial"/>
                <w:color w:val="FFFFFF" w:themeColor="background1"/>
                <w:sz w:val="16"/>
                <w:szCs w:val="16"/>
              </w:rPr>
              <w:t>Coach PRO</w:t>
            </w:r>
          </w:p>
        </w:tc>
        <w:tc>
          <w:tcPr>
            <w:tcW w:w="1551" w:type="dxa"/>
            <w:shd w:val="clear" w:color="auto" w:fill="9999FF"/>
            <w:vAlign w:val="center"/>
          </w:tcPr>
          <w:p w14:paraId="0CE9A6EE" w14:textId="53B510D7" w:rsidR="00691049" w:rsidRPr="001109E3" w:rsidRDefault="00691049" w:rsidP="000429E4">
            <w:pPr>
              <w:tabs>
                <w:tab w:val="left" w:pos="322"/>
                <w:tab w:val="right" w:pos="1315"/>
              </w:tabs>
              <w:autoSpaceDE w:val="0"/>
              <w:autoSpaceDN w:val="0"/>
              <w:adjustRightInd w:val="0"/>
              <w:spacing w:after="0" w:line="240" w:lineRule="auto"/>
              <w:rPr>
                <w:rFonts w:ascii="Calibri-Bold" w:hAnsi="Calibri-Bold" w:cs="Calibri-Bold"/>
                <w:bCs/>
                <w:sz w:val="18"/>
                <w:szCs w:val="18"/>
              </w:rPr>
            </w:pPr>
            <w:r w:rsidRPr="001109E3">
              <w:rPr>
                <w:rFonts w:ascii="Calibri-Bold" w:hAnsi="Calibri-Bold" w:cs="Calibri-Bold"/>
                <w:bCs/>
                <w:sz w:val="18"/>
                <w:szCs w:val="18"/>
              </w:rPr>
              <w:fldChar w:fldCharType="begin">
                <w:ffData>
                  <w:name w:val="CaseACocher3"/>
                  <w:enabled/>
                  <w:calcOnExit w:val="0"/>
                  <w:checkBox>
                    <w:sizeAuto/>
                    <w:default w:val="0"/>
                    <w:checked w:val="0"/>
                  </w:checkBox>
                </w:ffData>
              </w:fldChar>
            </w:r>
            <w:r w:rsidRPr="001109E3">
              <w:rPr>
                <w:rFonts w:ascii="Calibri-Bold" w:hAnsi="Calibri-Bold" w:cs="Calibri-Bold"/>
                <w:bCs/>
                <w:sz w:val="18"/>
                <w:szCs w:val="18"/>
              </w:rPr>
              <w:instrText xml:space="preserve"> FORMCHECKBOX </w:instrText>
            </w:r>
            <w:r w:rsidR="00000000">
              <w:rPr>
                <w:rFonts w:ascii="Calibri-Bold" w:hAnsi="Calibri-Bold" w:cs="Calibri-Bold"/>
                <w:bCs/>
                <w:sz w:val="18"/>
                <w:szCs w:val="18"/>
              </w:rPr>
            </w:r>
            <w:r w:rsidR="00000000">
              <w:rPr>
                <w:rFonts w:ascii="Calibri-Bold" w:hAnsi="Calibri-Bold" w:cs="Calibri-Bold"/>
                <w:bCs/>
                <w:sz w:val="18"/>
                <w:szCs w:val="18"/>
              </w:rPr>
              <w:fldChar w:fldCharType="separate"/>
            </w:r>
            <w:r w:rsidRPr="001109E3">
              <w:rPr>
                <w:rFonts w:ascii="Calibri-Bold" w:hAnsi="Calibri-Bold" w:cs="Calibri-Bold"/>
                <w:bCs/>
                <w:sz w:val="18"/>
                <w:szCs w:val="18"/>
              </w:rPr>
              <w:fldChar w:fldCharType="end"/>
            </w:r>
            <w:r w:rsidRPr="001109E3">
              <w:tab/>
            </w:r>
            <w:r w:rsidRPr="001109E3">
              <w:rPr>
                <w:rFonts w:ascii="Calibri-Bold" w:hAnsi="Calibri-Bold" w:cs="Calibri-Bold"/>
                <w:bCs/>
                <w:sz w:val="18"/>
                <w:szCs w:val="18"/>
              </w:rPr>
              <w:t>CHF</w:t>
            </w:r>
            <w:r w:rsidRPr="001109E3">
              <w:rPr>
                <w:rFonts w:ascii="Calibri-Bold" w:hAnsi="Calibri-Bold" w:cs="Calibri-Bold"/>
                <w:bCs/>
                <w:sz w:val="18"/>
                <w:szCs w:val="18"/>
              </w:rPr>
              <w:tab/>
            </w:r>
            <w:r>
              <w:rPr>
                <w:rFonts w:ascii="Calibri-Bold" w:hAnsi="Calibri-Bold" w:cs="Calibri-Bold"/>
                <w:bCs/>
                <w:sz w:val="18"/>
                <w:szCs w:val="18"/>
              </w:rPr>
              <w:t>8</w:t>
            </w:r>
            <w:r w:rsidRPr="001109E3">
              <w:rPr>
                <w:rFonts w:ascii="Calibri-Bold" w:hAnsi="Calibri-Bold" w:cs="Calibri-Bold"/>
                <w:bCs/>
                <w:sz w:val="18"/>
                <w:szCs w:val="18"/>
              </w:rPr>
              <w:t>’</w:t>
            </w:r>
            <w:proofErr w:type="gramStart"/>
            <w:r w:rsidR="00F325F0">
              <w:rPr>
                <w:rFonts w:ascii="Calibri-Bold" w:hAnsi="Calibri-Bold" w:cs="Calibri-Bold"/>
                <w:bCs/>
                <w:sz w:val="18"/>
                <w:szCs w:val="18"/>
              </w:rPr>
              <w:t>5</w:t>
            </w:r>
            <w:r>
              <w:rPr>
                <w:rFonts w:ascii="Calibri-Bold" w:hAnsi="Calibri-Bold" w:cs="Calibri-Bold"/>
                <w:bCs/>
                <w:sz w:val="18"/>
                <w:szCs w:val="18"/>
              </w:rPr>
              <w:t>5</w:t>
            </w:r>
            <w:r w:rsidRPr="001109E3">
              <w:rPr>
                <w:rFonts w:ascii="Calibri-Bold" w:hAnsi="Calibri-Bold" w:cs="Calibri-Bold"/>
                <w:bCs/>
                <w:sz w:val="18"/>
                <w:szCs w:val="18"/>
              </w:rPr>
              <w:t>0.–</w:t>
            </w:r>
            <w:proofErr w:type="gramEnd"/>
          </w:p>
        </w:tc>
        <w:tc>
          <w:tcPr>
            <w:tcW w:w="1727" w:type="dxa"/>
            <w:shd w:val="clear" w:color="auto" w:fill="BFF3D3"/>
            <w:vAlign w:val="center"/>
          </w:tcPr>
          <w:p w14:paraId="7AB5A7E3" w14:textId="77777777" w:rsidR="00691049" w:rsidRPr="001109E3" w:rsidRDefault="00691049" w:rsidP="000429E4">
            <w:pPr>
              <w:tabs>
                <w:tab w:val="left" w:pos="322"/>
                <w:tab w:val="right" w:pos="1315"/>
              </w:tabs>
              <w:autoSpaceDE w:val="0"/>
              <w:autoSpaceDN w:val="0"/>
              <w:adjustRightInd w:val="0"/>
              <w:spacing w:after="0" w:line="240" w:lineRule="auto"/>
              <w:rPr>
                <w:rFonts w:ascii="Calibri-Bold" w:hAnsi="Calibri-Bold" w:cs="Calibri-Bold"/>
                <w:bCs/>
                <w:sz w:val="18"/>
                <w:szCs w:val="18"/>
              </w:rPr>
            </w:pPr>
            <w:r w:rsidRPr="001109E3">
              <w:rPr>
                <w:rFonts w:ascii="Calibri-Bold" w:hAnsi="Calibri-Bold" w:cs="Calibri-Bold"/>
                <w:bCs/>
                <w:sz w:val="18"/>
                <w:szCs w:val="18"/>
              </w:rPr>
              <w:fldChar w:fldCharType="begin">
                <w:ffData>
                  <w:name w:val=""/>
                  <w:enabled/>
                  <w:calcOnExit w:val="0"/>
                  <w:checkBox>
                    <w:sizeAuto/>
                    <w:default w:val="0"/>
                  </w:checkBox>
                </w:ffData>
              </w:fldChar>
            </w:r>
            <w:r w:rsidRPr="001109E3">
              <w:rPr>
                <w:rFonts w:ascii="Calibri-Bold" w:hAnsi="Calibri-Bold" w:cs="Calibri-Bold"/>
                <w:bCs/>
                <w:sz w:val="18"/>
                <w:szCs w:val="18"/>
              </w:rPr>
              <w:instrText xml:space="preserve"> FORMCHECKBOX </w:instrText>
            </w:r>
            <w:r w:rsidR="00000000">
              <w:rPr>
                <w:rFonts w:ascii="Calibri-Bold" w:hAnsi="Calibri-Bold" w:cs="Calibri-Bold"/>
                <w:bCs/>
                <w:sz w:val="18"/>
                <w:szCs w:val="18"/>
              </w:rPr>
            </w:r>
            <w:r w:rsidR="00000000">
              <w:rPr>
                <w:rFonts w:ascii="Calibri-Bold" w:hAnsi="Calibri-Bold" w:cs="Calibri-Bold"/>
                <w:bCs/>
                <w:sz w:val="18"/>
                <w:szCs w:val="18"/>
              </w:rPr>
              <w:fldChar w:fldCharType="separate"/>
            </w:r>
            <w:r w:rsidRPr="001109E3">
              <w:rPr>
                <w:rFonts w:ascii="Calibri-Bold" w:hAnsi="Calibri-Bold" w:cs="Calibri-Bold"/>
                <w:bCs/>
                <w:sz w:val="18"/>
                <w:szCs w:val="18"/>
              </w:rPr>
              <w:fldChar w:fldCharType="end"/>
            </w:r>
            <w:r>
              <w:rPr>
                <w:rFonts w:ascii="Calibri-Bold" w:hAnsi="Calibri-Bold" w:cs="Calibri-Bold"/>
                <w:bCs/>
                <w:sz w:val="18"/>
                <w:szCs w:val="18"/>
              </w:rPr>
              <w:tab/>
            </w:r>
            <w:r w:rsidRPr="001109E3">
              <w:rPr>
                <w:rFonts w:ascii="Calibri-Bold" w:hAnsi="Calibri-Bold" w:cs="Calibri-Bold"/>
                <w:bCs/>
                <w:sz w:val="18"/>
                <w:szCs w:val="18"/>
              </w:rPr>
              <w:t>CHF</w:t>
            </w:r>
            <w:r>
              <w:rPr>
                <w:rFonts w:ascii="Calibri-Bold" w:hAnsi="Calibri-Bold" w:cs="Calibri-Bold"/>
                <w:bCs/>
                <w:sz w:val="18"/>
                <w:szCs w:val="18"/>
              </w:rPr>
              <w:tab/>
            </w:r>
            <w:r w:rsidRPr="001109E3">
              <w:rPr>
                <w:rFonts w:ascii="Calibri-Bold" w:hAnsi="Calibri-Bold" w:cs="Calibri-Bold"/>
                <w:bCs/>
                <w:sz w:val="18"/>
                <w:szCs w:val="18"/>
              </w:rPr>
              <w:t>6’</w:t>
            </w:r>
            <w:proofErr w:type="gramStart"/>
            <w:r>
              <w:rPr>
                <w:rFonts w:ascii="Calibri-Bold" w:hAnsi="Calibri-Bold" w:cs="Calibri-Bold"/>
                <w:bCs/>
                <w:sz w:val="18"/>
                <w:szCs w:val="18"/>
              </w:rPr>
              <w:t>9</w:t>
            </w:r>
            <w:r w:rsidRPr="001109E3">
              <w:rPr>
                <w:rFonts w:ascii="Calibri-Bold" w:hAnsi="Calibri-Bold" w:cs="Calibri-Bold"/>
                <w:bCs/>
                <w:sz w:val="18"/>
                <w:szCs w:val="18"/>
              </w:rPr>
              <w:t>80.–</w:t>
            </w:r>
            <w:proofErr w:type="gramEnd"/>
          </w:p>
        </w:tc>
        <w:tc>
          <w:tcPr>
            <w:tcW w:w="1726" w:type="dxa"/>
            <w:shd w:val="clear" w:color="auto" w:fill="9999FF"/>
            <w:vAlign w:val="center"/>
          </w:tcPr>
          <w:p w14:paraId="25F6AED8" w14:textId="77777777" w:rsidR="00691049" w:rsidRPr="001109E3" w:rsidRDefault="00691049" w:rsidP="000429E4">
            <w:pPr>
              <w:tabs>
                <w:tab w:val="left" w:pos="322"/>
                <w:tab w:val="right" w:pos="1315"/>
              </w:tabs>
              <w:autoSpaceDE w:val="0"/>
              <w:autoSpaceDN w:val="0"/>
              <w:adjustRightInd w:val="0"/>
              <w:spacing w:after="0" w:line="240" w:lineRule="auto"/>
              <w:rPr>
                <w:rFonts w:ascii="Calibri-Bold" w:hAnsi="Calibri-Bold" w:cs="Calibri-Bold"/>
                <w:bCs/>
                <w:sz w:val="18"/>
                <w:szCs w:val="18"/>
              </w:rPr>
            </w:pPr>
            <w:r w:rsidRPr="001109E3">
              <w:rPr>
                <w:rFonts w:ascii="Calibri-Bold" w:hAnsi="Calibri-Bold" w:cs="Calibri-Bold"/>
                <w:bCs/>
                <w:sz w:val="18"/>
                <w:szCs w:val="18"/>
              </w:rPr>
              <w:fldChar w:fldCharType="begin">
                <w:ffData>
                  <w:name w:val="CaseACocher3"/>
                  <w:enabled/>
                  <w:calcOnExit w:val="0"/>
                  <w:checkBox>
                    <w:sizeAuto/>
                    <w:default w:val="0"/>
                    <w:checked w:val="0"/>
                  </w:checkBox>
                </w:ffData>
              </w:fldChar>
            </w:r>
            <w:r w:rsidRPr="001109E3">
              <w:rPr>
                <w:rFonts w:ascii="Calibri-Bold" w:hAnsi="Calibri-Bold" w:cs="Calibri-Bold"/>
                <w:bCs/>
                <w:sz w:val="18"/>
                <w:szCs w:val="18"/>
              </w:rPr>
              <w:instrText xml:space="preserve"> FORMCHECKBOX </w:instrText>
            </w:r>
            <w:r w:rsidR="00000000">
              <w:rPr>
                <w:rFonts w:ascii="Calibri-Bold" w:hAnsi="Calibri-Bold" w:cs="Calibri-Bold"/>
                <w:bCs/>
                <w:sz w:val="18"/>
                <w:szCs w:val="18"/>
              </w:rPr>
            </w:r>
            <w:r w:rsidR="00000000">
              <w:rPr>
                <w:rFonts w:ascii="Calibri-Bold" w:hAnsi="Calibri-Bold" w:cs="Calibri-Bold"/>
                <w:bCs/>
                <w:sz w:val="18"/>
                <w:szCs w:val="18"/>
              </w:rPr>
              <w:fldChar w:fldCharType="separate"/>
            </w:r>
            <w:r w:rsidRPr="001109E3">
              <w:rPr>
                <w:rFonts w:ascii="Calibri-Bold" w:hAnsi="Calibri-Bold" w:cs="Calibri-Bold"/>
                <w:bCs/>
                <w:sz w:val="18"/>
                <w:szCs w:val="18"/>
              </w:rPr>
              <w:fldChar w:fldCharType="end"/>
            </w:r>
            <w:r>
              <w:rPr>
                <w:rFonts w:ascii="Calibri-Bold" w:hAnsi="Calibri-Bold" w:cs="Calibri-Bold"/>
                <w:bCs/>
                <w:sz w:val="18"/>
                <w:szCs w:val="18"/>
              </w:rPr>
              <w:tab/>
            </w:r>
            <w:r w:rsidRPr="001109E3">
              <w:rPr>
                <w:rFonts w:ascii="Calibri-Bold" w:hAnsi="Calibri-Bold" w:cs="Calibri-Bold"/>
                <w:bCs/>
                <w:sz w:val="18"/>
                <w:szCs w:val="18"/>
              </w:rPr>
              <w:t>CHF</w:t>
            </w:r>
            <w:r>
              <w:rPr>
                <w:rFonts w:ascii="Calibri-Bold" w:hAnsi="Calibri-Bold" w:cs="Calibri-Bold"/>
                <w:bCs/>
                <w:sz w:val="18"/>
                <w:szCs w:val="18"/>
              </w:rPr>
              <w:tab/>
              <w:t>7</w:t>
            </w:r>
            <w:r w:rsidRPr="001109E3">
              <w:rPr>
                <w:rFonts w:ascii="Calibri-Bold" w:hAnsi="Calibri-Bold" w:cs="Calibri-Bold"/>
                <w:bCs/>
                <w:sz w:val="18"/>
                <w:szCs w:val="18"/>
              </w:rPr>
              <w:t>’</w:t>
            </w:r>
            <w:proofErr w:type="gramStart"/>
            <w:r>
              <w:rPr>
                <w:rFonts w:ascii="Calibri-Bold" w:hAnsi="Calibri-Bold" w:cs="Calibri-Bold"/>
                <w:bCs/>
                <w:sz w:val="18"/>
                <w:szCs w:val="18"/>
              </w:rPr>
              <w:t>55</w:t>
            </w:r>
            <w:r w:rsidRPr="001109E3">
              <w:rPr>
                <w:rFonts w:ascii="Calibri-Bold" w:hAnsi="Calibri-Bold" w:cs="Calibri-Bold"/>
                <w:bCs/>
                <w:sz w:val="18"/>
                <w:szCs w:val="18"/>
              </w:rPr>
              <w:t>0.–</w:t>
            </w:r>
            <w:proofErr w:type="gramEnd"/>
          </w:p>
        </w:tc>
        <w:tc>
          <w:tcPr>
            <w:tcW w:w="1727" w:type="dxa"/>
            <w:shd w:val="clear" w:color="auto" w:fill="BFF3D3"/>
            <w:vAlign w:val="center"/>
          </w:tcPr>
          <w:p w14:paraId="039E6638" w14:textId="77777777" w:rsidR="00691049" w:rsidRPr="001109E3" w:rsidRDefault="00691049" w:rsidP="000429E4">
            <w:pPr>
              <w:tabs>
                <w:tab w:val="left" w:pos="322"/>
                <w:tab w:val="right" w:pos="1315"/>
              </w:tabs>
              <w:autoSpaceDE w:val="0"/>
              <w:autoSpaceDN w:val="0"/>
              <w:adjustRightInd w:val="0"/>
              <w:spacing w:after="0" w:line="240" w:lineRule="auto"/>
              <w:rPr>
                <w:rFonts w:ascii="Calibri-Bold" w:hAnsi="Calibri-Bold" w:cs="Calibri-Bold"/>
                <w:bCs/>
                <w:sz w:val="18"/>
                <w:szCs w:val="18"/>
              </w:rPr>
            </w:pPr>
            <w:r w:rsidRPr="001109E3">
              <w:rPr>
                <w:rFonts w:ascii="Calibri-Bold" w:hAnsi="Calibri-Bold" w:cs="Calibri-Bold"/>
                <w:bCs/>
                <w:sz w:val="18"/>
                <w:szCs w:val="18"/>
              </w:rPr>
              <w:fldChar w:fldCharType="begin">
                <w:ffData>
                  <w:name w:val="CaseACocher3"/>
                  <w:enabled/>
                  <w:calcOnExit w:val="0"/>
                  <w:checkBox>
                    <w:sizeAuto/>
                    <w:default w:val="0"/>
                  </w:checkBox>
                </w:ffData>
              </w:fldChar>
            </w:r>
            <w:r w:rsidRPr="001109E3">
              <w:rPr>
                <w:rFonts w:ascii="Calibri-Bold" w:hAnsi="Calibri-Bold" w:cs="Calibri-Bold"/>
                <w:bCs/>
                <w:sz w:val="18"/>
                <w:szCs w:val="18"/>
              </w:rPr>
              <w:instrText xml:space="preserve"> FORMCHECKBOX </w:instrText>
            </w:r>
            <w:r w:rsidR="00000000">
              <w:rPr>
                <w:rFonts w:ascii="Calibri-Bold" w:hAnsi="Calibri-Bold" w:cs="Calibri-Bold"/>
                <w:bCs/>
                <w:sz w:val="18"/>
                <w:szCs w:val="18"/>
              </w:rPr>
            </w:r>
            <w:r w:rsidR="00000000">
              <w:rPr>
                <w:rFonts w:ascii="Calibri-Bold" w:hAnsi="Calibri-Bold" w:cs="Calibri-Bold"/>
                <w:bCs/>
                <w:sz w:val="18"/>
                <w:szCs w:val="18"/>
              </w:rPr>
              <w:fldChar w:fldCharType="separate"/>
            </w:r>
            <w:r w:rsidRPr="001109E3">
              <w:rPr>
                <w:rFonts w:ascii="Calibri-Bold" w:hAnsi="Calibri-Bold" w:cs="Calibri-Bold"/>
                <w:bCs/>
                <w:sz w:val="18"/>
                <w:szCs w:val="18"/>
              </w:rPr>
              <w:fldChar w:fldCharType="end"/>
            </w:r>
            <w:r>
              <w:rPr>
                <w:rFonts w:ascii="Calibri-Bold" w:hAnsi="Calibri-Bold" w:cs="Calibri-Bold"/>
                <w:bCs/>
                <w:sz w:val="18"/>
                <w:szCs w:val="18"/>
              </w:rPr>
              <w:tab/>
            </w:r>
            <w:r w:rsidRPr="001109E3">
              <w:rPr>
                <w:rFonts w:ascii="Calibri-Bold" w:hAnsi="Calibri-Bold" w:cs="Calibri-Bold"/>
                <w:bCs/>
                <w:sz w:val="18"/>
                <w:szCs w:val="18"/>
              </w:rPr>
              <w:t>CHF</w:t>
            </w:r>
            <w:r>
              <w:rPr>
                <w:rFonts w:ascii="Calibri-Bold" w:hAnsi="Calibri-Bold" w:cs="Calibri-Bold"/>
                <w:bCs/>
                <w:sz w:val="18"/>
                <w:szCs w:val="18"/>
              </w:rPr>
              <w:tab/>
              <w:t>5</w:t>
            </w:r>
            <w:r w:rsidRPr="001109E3">
              <w:rPr>
                <w:rFonts w:ascii="Calibri-Bold" w:hAnsi="Calibri-Bold" w:cs="Calibri-Bold"/>
                <w:bCs/>
                <w:sz w:val="18"/>
                <w:szCs w:val="18"/>
              </w:rPr>
              <w:t>’</w:t>
            </w:r>
            <w:proofErr w:type="gramStart"/>
            <w:r>
              <w:rPr>
                <w:rFonts w:ascii="Calibri-Bold" w:hAnsi="Calibri-Bold" w:cs="Calibri-Bold"/>
                <w:bCs/>
                <w:sz w:val="18"/>
                <w:szCs w:val="18"/>
              </w:rPr>
              <w:t>980</w:t>
            </w:r>
            <w:r w:rsidRPr="001109E3">
              <w:rPr>
                <w:rFonts w:ascii="Calibri-Bold" w:hAnsi="Calibri-Bold" w:cs="Calibri-Bold"/>
                <w:bCs/>
                <w:sz w:val="18"/>
                <w:szCs w:val="18"/>
              </w:rPr>
              <w:t>.–</w:t>
            </w:r>
            <w:proofErr w:type="gramEnd"/>
          </w:p>
        </w:tc>
        <w:tc>
          <w:tcPr>
            <w:tcW w:w="1315" w:type="dxa"/>
            <w:shd w:val="pct50" w:color="FBD4B4" w:fill="auto"/>
            <w:vAlign w:val="center"/>
          </w:tcPr>
          <w:p w14:paraId="6EC42C56" w14:textId="77777777" w:rsidR="00691049" w:rsidRPr="00102F43" w:rsidRDefault="00691049" w:rsidP="00891B4D">
            <w:pPr>
              <w:tabs>
                <w:tab w:val="left" w:pos="104"/>
                <w:tab w:val="right" w:pos="954"/>
              </w:tabs>
              <w:autoSpaceDE w:val="0"/>
              <w:autoSpaceDN w:val="0"/>
              <w:adjustRightInd w:val="0"/>
              <w:spacing w:after="0" w:line="240" w:lineRule="auto"/>
              <w:rPr>
                <w:rFonts w:ascii="Calibri-Bold" w:hAnsi="Calibri-Bold" w:cs="Calibri-Bold"/>
                <w:bCs/>
                <w:i/>
                <w:iCs/>
                <w:color w:val="0070C0"/>
                <w:sz w:val="14"/>
                <w:szCs w:val="14"/>
              </w:rPr>
            </w:pPr>
            <w:r w:rsidRPr="00102F43">
              <w:rPr>
                <w:rFonts w:ascii="Calibri-Bold" w:hAnsi="Calibri-Bold" w:cs="Calibri-Bold"/>
                <w:bCs/>
                <w:i/>
                <w:iCs/>
                <w:color w:val="0070C0"/>
                <w:sz w:val="14"/>
                <w:szCs w:val="14"/>
              </w:rPr>
              <w:tab/>
              <w:t>CHF</w:t>
            </w:r>
            <w:r w:rsidRPr="00102F43">
              <w:rPr>
                <w:rFonts w:ascii="Calibri-Bold" w:hAnsi="Calibri-Bold" w:cs="Calibri-Bold"/>
                <w:bCs/>
                <w:i/>
                <w:iCs/>
                <w:color w:val="0070C0"/>
                <w:sz w:val="14"/>
                <w:szCs w:val="14"/>
              </w:rPr>
              <w:tab/>
            </w:r>
            <w:proofErr w:type="gramStart"/>
            <w:r w:rsidRPr="00102F43">
              <w:rPr>
                <w:rFonts w:ascii="Calibri-Bold" w:hAnsi="Calibri-Bold" w:cs="Calibri-Bold"/>
                <w:bCs/>
                <w:i/>
                <w:iCs/>
                <w:color w:val="0070C0"/>
                <w:sz w:val="14"/>
                <w:szCs w:val="14"/>
              </w:rPr>
              <w:t>600.–</w:t>
            </w:r>
            <w:proofErr w:type="gramEnd"/>
          </w:p>
        </w:tc>
      </w:tr>
      <w:tr w:rsidR="00691049" w:rsidRPr="0029510C" w14:paraId="24A542DC" w14:textId="77777777" w:rsidTr="000429E4">
        <w:trPr>
          <w:trHeight w:val="390"/>
        </w:trPr>
        <w:tc>
          <w:tcPr>
            <w:tcW w:w="1843" w:type="dxa"/>
            <w:shd w:val="clear" w:color="auto" w:fill="996633"/>
            <w:vAlign w:val="center"/>
          </w:tcPr>
          <w:p w14:paraId="695E4551" w14:textId="77777777" w:rsidR="00691049" w:rsidRPr="00C71298" w:rsidRDefault="00691049" w:rsidP="000429E4">
            <w:pPr>
              <w:autoSpaceDE w:val="0"/>
              <w:autoSpaceDN w:val="0"/>
              <w:adjustRightInd w:val="0"/>
              <w:spacing w:after="0" w:line="240" w:lineRule="auto"/>
              <w:rPr>
                <w:rFonts w:ascii="Arial" w:hAnsi="Arial" w:cs="Arial"/>
                <w:bCs/>
                <w:color w:val="FFFFFF" w:themeColor="background1"/>
                <w:sz w:val="16"/>
                <w:szCs w:val="16"/>
              </w:rPr>
            </w:pPr>
            <w:r w:rsidRPr="00C71298">
              <w:rPr>
                <w:rStyle w:val="lev"/>
                <w:rFonts w:ascii="Arial" w:hAnsi="Arial" w:cs="Arial"/>
                <w:color w:val="FFFFFF" w:themeColor="background1"/>
                <w:sz w:val="16"/>
                <w:szCs w:val="16"/>
              </w:rPr>
              <w:t xml:space="preserve">Coach Spécialiste </w:t>
            </w:r>
          </w:p>
        </w:tc>
        <w:tc>
          <w:tcPr>
            <w:tcW w:w="1551" w:type="dxa"/>
            <w:shd w:val="clear" w:color="auto" w:fill="9999FF"/>
            <w:vAlign w:val="center"/>
          </w:tcPr>
          <w:p w14:paraId="60962A49" w14:textId="568E56E4" w:rsidR="00691049" w:rsidRPr="001109E3" w:rsidRDefault="00691049" w:rsidP="000429E4">
            <w:pPr>
              <w:tabs>
                <w:tab w:val="left" w:pos="322"/>
                <w:tab w:val="right" w:pos="1315"/>
              </w:tabs>
              <w:autoSpaceDE w:val="0"/>
              <w:autoSpaceDN w:val="0"/>
              <w:adjustRightInd w:val="0"/>
              <w:spacing w:after="0" w:line="240" w:lineRule="auto"/>
              <w:rPr>
                <w:rFonts w:ascii="Calibri-Bold" w:hAnsi="Calibri-Bold" w:cs="Calibri-Bold"/>
                <w:bCs/>
                <w:sz w:val="18"/>
                <w:szCs w:val="18"/>
              </w:rPr>
            </w:pPr>
            <w:r w:rsidRPr="001109E3">
              <w:rPr>
                <w:rFonts w:ascii="Calibri-Bold" w:hAnsi="Calibri-Bold" w:cs="Calibri-Bold"/>
                <w:bCs/>
                <w:sz w:val="18"/>
                <w:szCs w:val="18"/>
              </w:rPr>
              <w:fldChar w:fldCharType="begin">
                <w:ffData>
                  <w:name w:val="CaseACocher3"/>
                  <w:enabled/>
                  <w:calcOnExit w:val="0"/>
                  <w:checkBox>
                    <w:sizeAuto/>
                    <w:default w:val="0"/>
                  </w:checkBox>
                </w:ffData>
              </w:fldChar>
            </w:r>
            <w:r w:rsidRPr="001109E3">
              <w:rPr>
                <w:rFonts w:ascii="Calibri-Bold" w:hAnsi="Calibri-Bold" w:cs="Calibri-Bold"/>
                <w:bCs/>
                <w:sz w:val="18"/>
                <w:szCs w:val="18"/>
              </w:rPr>
              <w:instrText xml:space="preserve"> FORMCHECKBOX </w:instrText>
            </w:r>
            <w:r w:rsidR="00000000">
              <w:rPr>
                <w:rFonts w:ascii="Calibri-Bold" w:hAnsi="Calibri-Bold" w:cs="Calibri-Bold"/>
                <w:bCs/>
                <w:sz w:val="18"/>
                <w:szCs w:val="18"/>
              </w:rPr>
            </w:r>
            <w:r w:rsidR="00000000">
              <w:rPr>
                <w:rFonts w:ascii="Calibri-Bold" w:hAnsi="Calibri-Bold" w:cs="Calibri-Bold"/>
                <w:bCs/>
                <w:sz w:val="18"/>
                <w:szCs w:val="18"/>
              </w:rPr>
              <w:fldChar w:fldCharType="separate"/>
            </w:r>
            <w:r w:rsidRPr="001109E3">
              <w:rPr>
                <w:rFonts w:ascii="Calibri-Bold" w:hAnsi="Calibri-Bold" w:cs="Calibri-Bold"/>
                <w:bCs/>
                <w:sz w:val="18"/>
                <w:szCs w:val="18"/>
              </w:rPr>
              <w:fldChar w:fldCharType="end"/>
            </w:r>
            <w:r w:rsidRPr="001109E3">
              <w:rPr>
                <w:rFonts w:ascii="Calibri-Bold" w:hAnsi="Calibri-Bold" w:cs="Calibri-Bold"/>
                <w:bCs/>
                <w:sz w:val="18"/>
                <w:szCs w:val="18"/>
              </w:rPr>
              <w:tab/>
              <w:t xml:space="preserve">CHF </w:t>
            </w:r>
            <w:r w:rsidRPr="001109E3">
              <w:rPr>
                <w:rFonts w:ascii="Calibri-Bold" w:hAnsi="Calibri-Bold" w:cs="Calibri-Bold"/>
                <w:bCs/>
                <w:sz w:val="18"/>
                <w:szCs w:val="18"/>
              </w:rPr>
              <w:tab/>
            </w:r>
            <w:r>
              <w:rPr>
                <w:rFonts w:ascii="Calibri-Bold" w:hAnsi="Calibri-Bold" w:cs="Calibri-Bold"/>
                <w:bCs/>
                <w:sz w:val="18"/>
                <w:szCs w:val="18"/>
              </w:rPr>
              <w:t>1</w:t>
            </w:r>
            <w:r w:rsidR="00501FEE">
              <w:rPr>
                <w:rFonts w:ascii="Calibri-Bold" w:hAnsi="Calibri-Bold" w:cs="Calibri-Bold"/>
                <w:bCs/>
                <w:sz w:val="18"/>
                <w:szCs w:val="18"/>
              </w:rPr>
              <w:t>2</w:t>
            </w:r>
            <w:r w:rsidRPr="001109E3">
              <w:rPr>
                <w:rFonts w:ascii="Calibri-Bold" w:hAnsi="Calibri-Bold" w:cs="Calibri-Bold"/>
                <w:bCs/>
                <w:sz w:val="18"/>
                <w:szCs w:val="18"/>
              </w:rPr>
              <w:t>’</w:t>
            </w:r>
            <w:proofErr w:type="gramStart"/>
            <w:r w:rsidR="00501FEE">
              <w:rPr>
                <w:rFonts w:ascii="Calibri-Bold" w:hAnsi="Calibri-Bold" w:cs="Calibri-Bold"/>
                <w:bCs/>
                <w:sz w:val="18"/>
                <w:szCs w:val="18"/>
              </w:rPr>
              <w:t>0</w:t>
            </w:r>
            <w:r>
              <w:rPr>
                <w:rFonts w:ascii="Calibri-Bold" w:hAnsi="Calibri-Bold" w:cs="Calibri-Bold"/>
                <w:bCs/>
                <w:sz w:val="18"/>
                <w:szCs w:val="18"/>
              </w:rPr>
              <w:t>5</w:t>
            </w:r>
            <w:r w:rsidRPr="001109E3">
              <w:rPr>
                <w:rFonts w:ascii="Calibri-Bold" w:hAnsi="Calibri-Bold" w:cs="Calibri-Bold"/>
                <w:bCs/>
                <w:sz w:val="18"/>
                <w:szCs w:val="18"/>
              </w:rPr>
              <w:t>0.–</w:t>
            </w:r>
            <w:proofErr w:type="gramEnd"/>
          </w:p>
        </w:tc>
        <w:tc>
          <w:tcPr>
            <w:tcW w:w="1727" w:type="dxa"/>
            <w:shd w:val="clear" w:color="auto" w:fill="BFF3D3"/>
            <w:vAlign w:val="center"/>
          </w:tcPr>
          <w:p w14:paraId="7BE12801" w14:textId="6648EFC6" w:rsidR="00691049" w:rsidRPr="001109E3" w:rsidRDefault="00691049" w:rsidP="000429E4">
            <w:pPr>
              <w:tabs>
                <w:tab w:val="left" w:pos="322"/>
                <w:tab w:val="right" w:pos="1315"/>
              </w:tabs>
              <w:autoSpaceDE w:val="0"/>
              <w:autoSpaceDN w:val="0"/>
              <w:adjustRightInd w:val="0"/>
              <w:spacing w:after="0" w:line="240" w:lineRule="auto"/>
              <w:rPr>
                <w:rFonts w:ascii="Calibri-Bold" w:hAnsi="Calibri-Bold" w:cs="Calibri-Bold"/>
                <w:bCs/>
                <w:sz w:val="18"/>
                <w:szCs w:val="18"/>
              </w:rPr>
            </w:pPr>
            <w:r w:rsidRPr="001109E3">
              <w:rPr>
                <w:rFonts w:ascii="Calibri-Bold" w:hAnsi="Calibri-Bold" w:cs="Calibri-Bold"/>
                <w:bCs/>
                <w:sz w:val="18"/>
                <w:szCs w:val="18"/>
              </w:rPr>
              <w:fldChar w:fldCharType="begin">
                <w:ffData>
                  <w:name w:val="CaseACocher3"/>
                  <w:enabled/>
                  <w:calcOnExit w:val="0"/>
                  <w:checkBox>
                    <w:sizeAuto/>
                    <w:default w:val="0"/>
                  </w:checkBox>
                </w:ffData>
              </w:fldChar>
            </w:r>
            <w:r w:rsidRPr="001109E3">
              <w:rPr>
                <w:rFonts w:ascii="Calibri-Bold" w:hAnsi="Calibri-Bold" w:cs="Calibri-Bold"/>
                <w:bCs/>
                <w:sz w:val="18"/>
                <w:szCs w:val="18"/>
              </w:rPr>
              <w:instrText xml:space="preserve"> FORMCHECKBOX </w:instrText>
            </w:r>
            <w:r w:rsidR="00000000">
              <w:rPr>
                <w:rFonts w:ascii="Calibri-Bold" w:hAnsi="Calibri-Bold" w:cs="Calibri-Bold"/>
                <w:bCs/>
                <w:sz w:val="18"/>
                <w:szCs w:val="18"/>
              </w:rPr>
            </w:r>
            <w:r w:rsidR="00000000">
              <w:rPr>
                <w:rFonts w:ascii="Calibri-Bold" w:hAnsi="Calibri-Bold" w:cs="Calibri-Bold"/>
                <w:bCs/>
                <w:sz w:val="18"/>
                <w:szCs w:val="18"/>
              </w:rPr>
              <w:fldChar w:fldCharType="separate"/>
            </w:r>
            <w:r w:rsidRPr="001109E3">
              <w:rPr>
                <w:rFonts w:ascii="Calibri-Bold" w:hAnsi="Calibri-Bold" w:cs="Calibri-Bold"/>
                <w:bCs/>
                <w:sz w:val="18"/>
                <w:szCs w:val="18"/>
              </w:rPr>
              <w:fldChar w:fldCharType="end"/>
            </w:r>
            <w:r>
              <w:rPr>
                <w:rFonts w:ascii="Calibri-Bold" w:hAnsi="Calibri-Bold" w:cs="Calibri-Bold"/>
                <w:bCs/>
                <w:sz w:val="18"/>
                <w:szCs w:val="18"/>
              </w:rPr>
              <w:tab/>
            </w:r>
            <w:r w:rsidRPr="001109E3">
              <w:rPr>
                <w:rFonts w:ascii="Calibri-Bold" w:hAnsi="Calibri-Bold" w:cs="Calibri-Bold"/>
                <w:bCs/>
                <w:sz w:val="18"/>
                <w:szCs w:val="18"/>
              </w:rPr>
              <w:t>CHF</w:t>
            </w:r>
            <w:r>
              <w:rPr>
                <w:rFonts w:ascii="Calibri-Bold" w:hAnsi="Calibri-Bold" w:cs="Calibri-Bold"/>
                <w:bCs/>
                <w:sz w:val="18"/>
                <w:szCs w:val="18"/>
              </w:rPr>
              <w:tab/>
              <w:t>9</w:t>
            </w:r>
            <w:r w:rsidRPr="001109E3">
              <w:rPr>
                <w:rFonts w:ascii="Calibri-Bold" w:hAnsi="Calibri-Bold" w:cs="Calibri-Bold"/>
                <w:bCs/>
                <w:sz w:val="18"/>
                <w:szCs w:val="18"/>
              </w:rPr>
              <w:t>’</w:t>
            </w:r>
            <w:proofErr w:type="gramStart"/>
            <w:r w:rsidR="00501FEE">
              <w:rPr>
                <w:rFonts w:ascii="Calibri-Bold" w:hAnsi="Calibri-Bold" w:cs="Calibri-Bold"/>
                <w:bCs/>
                <w:sz w:val="18"/>
                <w:szCs w:val="18"/>
              </w:rPr>
              <w:t>9</w:t>
            </w:r>
            <w:r w:rsidRPr="001109E3">
              <w:rPr>
                <w:rFonts w:ascii="Calibri-Bold" w:hAnsi="Calibri-Bold" w:cs="Calibri-Bold"/>
                <w:bCs/>
                <w:sz w:val="18"/>
                <w:szCs w:val="18"/>
              </w:rPr>
              <w:t>80.–</w:t>
            </w:r>
            <w:proofErr w:type="gramEnd"/>
          </w:p>
        </w:tc>
        <w:tc>
          <w:tcPr>
            <w:tcW w:w="1726" w:type="dxa"/>
            <w:shd w:val="clear" w:color="auto" w:fill="9999FF"/>
            <w:vAlign w:val="center"/>
          </w:tcPr>
          <w:p w14:paraId="07C8A760" w14:textId="5DFA3FF4" w:rsidR="00691049" w:rsidRPr="001109E3" w:rsidRDefault="00691049" w:rsidP="000429E4">
            <w:pPr>
              <w:tabs>
                <w:tab w:val="left" w:pos="322"/>
                <w:tab w:val="right" w:pos="1315"/>
              </w:tabs>
              <w:autoSpaceDE w:val="0"/>
              <w:autoSpaceDN w:val="0"/>
              <w:adjustRightInd w:val="0"/>
              <w:spacing w:after="0" w:line="240" w:lineRule="auto"/>
              <w:rPr>
                <w:rFonts w:ascii="Calibri-Bold" w:hAnsi="Calibri-Bold" w:cs="Calibri-Bold"/>
                <w:bCs/>
                <w:sz w:val="18"/>
                <w:szCs w:val="18"/>
              </w:rPr>
            </w:pPr>
            <w:r w:rsidRPr="001109E3">
              <w:rPr>
                <w:rFonts w:ascii="Calibri-Bold" w:hAnsi="Calibri-Bold" w:cs="Calibri-Bold"/>
                <w:bCs/>
                <w:sz w:val="18"/>
                <w:szCs w:val="18"/>
              </w:rPr>
              <w:fldChar w:fldCharType="begin">
                <w:ffData>
                  <w:name w:val="CaseACocher3"/>
                  <w:enabled/>
                  <w:calcOnExit w:val="0"/>
                  <w:checkBox>
                    <w:sizeAuto/>
                    <w:default w:val="0"/>
                  </w:checkBox>
                </w:ffData>
              </w:fldChar>
            </w:r>
            <w:r w:rsidRPr="001109E3">
              <w:rPr>
                <w:rFonts w:ascii="Calibri-Bold" w:hAnsi="Calibri-Bold" w:cs="Calibri-Bold"/>
                <w:bCs/>
                <w:sz w:val="18"/>
                <w:szCs w:val="18"/>
              </w:rPr>
              <w:instrText xml:space="preserve"> FORMCHECKBOX </w:instrText>
            </w:r>
            <w:r w:rsidR="00000000">
              <w:rPr>
                <w:rFonts w:ascii="Calibri-Bold" w:hAnsi="Calibri-Bold" w:cs="Calibri-Bold"/>
                <w:bCs/>
                <w:sz w:val="18"/>
                <w:szCs w:val="18"/>
              </w:rPr>
            </w:r>
            <w:r w:rsidR="00000000">
              <w:rPr>
                <w:rFonts w:ascii="Calibri-Bold" w:hAnsi="Calibri-Bold" w:cs="Calibri-Bold"/>
                <w:bCs/>
                <w:sz w:val="18"/>
                <w:szCs w:val="18"/>
              </w:rPr>
              <w:fldChar w:fldCharType="separate"/>
            </w:r>
            <w:r w:rsidRPr="001109E3">
              <w:rPr>
                <w:rFonts w:ascii="Calibri-Bold" w:hAnsi="Calibri-Bold" w:cs="Calibri-Bold"/>
                <w:bCs/>
                <w:sz w:val="18"/>
                <w:szCs w:val="18"/>
              </w:rPr>
              <w:fldChar w:fldCharType="end"/>
            </w:r>
            <w:r>
              <w:rPr>
                <w:rFonts w:ascii="Calibri-Bold" w:hAnsi="Calibri-Bold" w:cs="Calibri-Bold"/>
                <w:bCs/>
                <w:sz w:val="18"/>
                <w:szCs w:val="18"/>
              </w:rPr>
              <w:tab/>
            </w:r>
            <w:r w:rsidRPr="001109E3">
              <w:rPr>
                <w:rFonts w:ascii="Calibri-Bold" w:hAnsi="Calibri-Bold" w:cs="Calibri-Bold"/>
                <w:bCs/>
                <w:sz w:val="18"/>
                <w:szCs w:val="18"/>
              </w:rPr>
              <w:t>CHF</w:t>
            </w:r>
            <w:r>
              <w:rPr>
                <w:rFonts w:ascii="Calibri-Bold" w:hAnsi="Calibri-Bold" w:cs="Calibri-Bold"/>
                <w:bCs/>
                <w:sz w:val="18"/>
                <w:szCs w:val="18"/>
              </w:rPr>
              <w:tab/>
              <w:t>1</w:t>
            </w:r>
            <w:r w:rsidR="00501FEE">
              <w:rPr>
                <w:rFonts w:ascii="Calibri-Bold" w:hAnsi="Calibri-Bold" w:cs="Calibri-Bold"/>
                <w:bCs/>
                <w:sz w:val="18"/>
                <w:szCs w:val="18"/>
              </w:rPr>
              <w:t>1</w:t>
            </w:r>
            <w:r w:rsidRPr="001109E3">
              <w:rPr>
                <w:rFonts w:ascii="Calibri-Bold" w:hAnsi="Calibri-Bold" w:cs="Calibri-Bold"/>
                <w:bCs/>
                <w:sz w:val="18"/>
                <w:szCs w:val="18"/>
              </w:rPr>
              <w:t>’</w:t>
            </w:r>
            <w:proofErr w:type="gramStart"/>
            <w:r w:rsidR="00501FEE">
              <w:rPr>
                <w:rFonts w:ascii="Calibri-Bold" w:hAnsi="Calibri-Bold" w:cs="Calibri-Bold"/>
                <w:bCs/>
                <w:sz w:val="18"/>
                <w:szCs w:val="18"/>
              </w:rPr>
              <w:t>0</w:t>
            </w:r>
            <w:r>
              <w:rPr>
                <w:rFonts w:ascii="Calibri-Bold" w:hAnsi="Calibri-Bold" w:cs="Calibri-Bold"/>
                <w:bCs/>
                <w:sz w:val="18"/>
                <w:szCs w:val="18"/>
              </w:rPr>
              <w:t>5</w:t>
            </w:r>
            <w:r w:rsidRPr="001109E3">
              <w:rPr>
                <w:rFonts w:ascii="Calibri-Bold" w:hAnsi="Calibri-Bold" w:cs="Calibri-Bold"/>
                <w:bCs/>
                <w:sz w:val="18"/>
                <w:szCs w:val="18"/>
              </w:rPr>
              <w:t>0.–</w:t>
            </w:r>
            <w:proofErr w:type="gramEnd"/>
          </w:p>
        </w:tc>
        <w:tc>
          <w:tcPr>
            <w:tcW w:w="1727" w:type="dxa"/>
            <w:shd w:val="clear" w:color="auto" w:fill="BFF3D3"/>
            <w:vAlign w:val="center"/>
          </w:tcPr>
          <w:p w14:paraId="37C9CED7" w14:textId="5B4F3F28" w:rsidR="00691049" w:rsidRPr="001109E3" w:rsidRDefault="00691049" w:rsidP="000429E4">
            <w:pPr>
              <w:tabs>
                <w:tab w:val="left" w:pos="322"/>
                <w:tab w:val="right" w:pos="1315"/>
              </w:tabs>
              <w:autoSpaceDE w:val="0"/>
              <w:autoSpaceDN w:val="0"/>
              <w:adjustRightInd w:val="0"/>
              <w:spacing w:after="0" w:line="240" w:lineRule="auto"/>
              <w:rPr>
                <w:rFonts w:ascii="Calibri-Bold" w:hAnsi="Calibri-Bold" w:cs="Calibri-Bold"/>
                <w:bCs/>
                <w:sz w:val="18"/>
                <w:szCs w:val="18"/>
              </w:rPr>
            </w:pPr>
            <w:r w:rsidRPr="001109E3">
              <w:rPr>
                <w:rFonts w:ascii="Calibri-Bold" w:hAnsi="Calibri-Bold" w:cs="Calibri-Bold"/>
                <w:bCs/>
                <w:sz w:val="18"/>
                <w:szCs w:val="18"/>
              </w:rPr>
              <w:fldChar w:fldCharType="begin">
                <w:ffData>
                  <w:name w:val="CaseACocher3"/>
                  <w:enabled/>
                  <w:calcOnExit w:val="0"/>
                  <w:checkBox>
                    <w:sizeAuto/>
                    <w:default w:val="0"/>
                  </w:checkBox>
                </w:ffData>
              </w:fldChar>
            </w:r>
            <w:bookmarkStart w:id="5" w:name="CaseACocher3"/>
            <w:r w:rsidRPr="001109E3">
              <w:rPr>
                <w:rFonts w:ascii="Calibri-Bold" w:hAnsi="Calibri-Bold" w:cs="Calibri-Bold"/>
                <w:bCs/>
                <w:sz w:val="18"/>
                <w:szCs w:val="18"/>
              </w:rPr>
              <w:instrText xml:space="preserve"> FORMCHECKBOX </w:instrText>
            </w:r>
            <w:r w:rsidR="00000000">
              <w:rPr>
                <w:rFonts w:ascii="Calibri-Bold" w:hAnsi="Calibri-Bold" w:cs="Calibri-Bold"/>
                <w:bCs/>
                <w:sz w:val="18"/>
                <w:szCs w:val="18"/>
              </w:rPr>
            </w:r>
            <w:r w:rsidR="00000000">
              <w:rPr>
                <w:rFonts w:ascii="Calibri-Bold" w:hAnsi="Calibri-Bold" w:cs="Calibri-Bold"/>
                <w:bCs/>
                <w:sz w:val="18"/>
                <w:szCs w:val="18"/>
              </w:rPr>
              <w:fldChar w:fldCharType="separate"/>
            </w:r>
            <w:r w:rsidRPr="001109E3">
              <w:rPr>
                <w:rFonts w:ascii="Calibri-Bold" w:hAnsi="Calibri-Bold" w:cs="Calibri-Bold"/>
                <w:bCs/>
                <w:sz w:val="18"/>
                <w:szCs w:val="18"/>
              </w:rPr>
              <w:fldChar w:fldCharType="end"/>
            </w:r>
            <w:bookmarkEnd w:id="5"/>
            <w:r>
              <w:rPr>
                <w:rFonts w:ascii="Calibri-Bold" w:hAnsi="Calibri-Bold" w:cs="Calibri-Bold"/>
                <w:bCs/>
                <w:sz w:val="18"/>
                <w:szCs w:val="18"/>
              </w:rPr>
              <w:tab/>
            </w:r>
            <w:r w:rsidRPr="001109E3">
              <w:rPr>
                <w:rFonts w:ascii="Calibri-Bold" w:hAnsi="Calibri-Bold" w:cs="Calibri-Bold"/>
                <w:bCs/>
                <w:sz w:val="18"/>
                <w:szCs w:val="18"/>
              </w:rPr>
              <w:t>CHF</w:t>
            </w:r>
            <w:r>
              <w:rPr>
                <w:rFonts w:ascii="Calibri-Bold" w:hAnsi="Calibri-Bold" w:cs="Calibri-Bold"/>
                <w:bCs/>
                <w:sz w:val="18"/>
                <w:szCs w:val="18"/>
              </w:rPr>
              <w:tab/>
            </w:r>
            <w:r w:rsidRPr="001109E3">
              <w:rPr>
                <w:rFonts w:ascii="Calibri-Bold" w:hAnsi="Calibri-Bold" w:cs="Calibri-Bold"/>
                <w:bCs/>
                <w:sz w:val="18"/>
                <w:szCs w:val="18"/>
              </w:rPr>
              <w:t>8’</w:t>
            </w:r>
            <w:proofErr w:type="gramStart"/>
            <w:r w:rsidR="00D02939">
              <w:rPr>
                <w:rFonts w:ascii="Calibri-Bold" w:hAnsi="Calibri-Bold" w:cs="Calibri-Bold"/>
                <w:bCs/>
                <w:sz w:val="18"/>
                <w:szCs w:val="18"/>
              </w:rPr>
              <w:t>9</w:t>
            </w:r>
            <w:r w:rsidRPr="001109E3">
              <w:rPr>
                <w:rFonts w:ascii="Calibri-Bold" w:hAnsi="Calibri-Bold" w:cs="Calibri-Bold"/>
                <w:bCs/>
                <w:sz w:val="18"/>
                <w:szCs w:val="18"/>
              </w:rPr>
              <w:t>80.–</w:t>
            </w:r>
            <w:proofErr w:type="gramEnd"/>
          </w:p>
        </w:tc>
        <w:tc>
          <w:tcPr>
            <w:tcW w:w="1315" w:type="dxa"/>
            <w:shd w:val="pct50" w:color="FBD4B4" w:fill="auto"/>
            <w:vAlign w:val="center"/>
          </w:tcPr>
          <w:p w14:paraId="5410D416" w14:textId="77777777" w:rsidR="00691049" w:rsidRPr="00102F43" w:rsidRDefault="00691049" w:rsidP="00891B4D">
            <w:pPr>
              <w:tabs>
                <w:tab w:val="left" w:pos="104"/>
                <w:tab w:val="right" w:pos="954"/>
              </w:tabs>
              <w:autoSpaceDE w:val="0"/>
              <w:autoSpaceDN w:val="0"/>
              <w:adjustRightInd w:val="0"/>
              <w:spacing w:after="0" w:line="240" w:lineRule="auto"/>
              <w:rPr>
                <w:rFonts w:ascii="Calibri-Bold" w:hAnsi="Calibri-Bold" w:cs="Calibri-Bold"/>
                <w:bCs/>
                <w:i/>
                <w:iCs/>
                <w:color w:val="0070C0"/>
                <w:sz w:val="14"/>
                <w:szCs w:val="14"/>
              </w:rPr>
            </w:pPr>
            <w:r w:rsidRPr="00102F43">
              <w:rPr>
                <w:rFonts w:ascii="Calibri-Bold" w:hAnsi="Calibri-Bold" w:cs="Calibri-Bold"/>
                <w:bCs/>
                <w:i/>
                <w:iCs/>
                <w:color w:val="0070C0"/>
                <w:sz w:val="14"/>
                <w:szCs w:val="14"/>
              </w:rPr>
              <w:tab/>
              <w:t xml:space="preserve">CHF </w:t>
            </w:r>
            <w:r w:rsidRPr="00102F43">
              <w:rPr>
                <w:rFonts w:ascii="Calibri-Bold" w:hAnsi="Calibri-Bold" w:cs="Calibri-Bold"/>
                <w:bCs/>
                <w:i/>
                <w:iCs/>
                <w:color w:val="0070C0"/>
                <w:sz w:val="14"/>
                <w:szCs w:val="14"/>
              </w:rPr>
              <w:tab/>
            </w:r>
            <w:proofErr w:type="gramStart"/>
            <w:r w:rsidRPr="00102F43">
              <w:rPr>
                <w:rFonts w:ascii="Calibri-Bold" w:hAnsi="Calibri-Bold" w:cs="Calibri-Bold"/>
                <w:bCs/>
                <w:i/>
                <w:iCs/>
                <w:color w:val="0070C0"/>
                <w:sz w:val="14"/>
                <w:szCs w:val="14"/>
              </w:rPr>
              <w:t>800.–</w:t>
            </w:r>
            <w:proofErr w:type="gramEnd"/>
          </w:p>
        </w:tc>
      </w:tr>
      <w:tr w:rsidR="00691049" w:rsidRPr="0029510C" w14:paraId="005AD7A1" w14:textId="77777777" w:rsidTr="000429E4">
        <w:trPr>
          <w:trHeight w:val="407"/>
        </w:trPr>
        <w:tc>
          <w:tcPr>
            <w:tcW w:w="1843" w:type="dxa"/>
            <w:vMerge w:val="restart"/>
            <w:shd w:val="clear" w:color="auto" w:fill="996633"/>
            <w:vAlign w:val="center"/>
          </w:tcPr>
          <w:p w14:paraId="7302B6DA" w14:textId="77777777" w:rsidR="00691049" w:rsidRDefault="00691049" w:rsidP="000429E4">
            <w:pPr>
              <w:autoSpaceDE w:val="0"/>
              <w:autoSpaceDN w:val="0"/>
              <w:adjustRightInd w:val="0"/>
              <w:spacing w:after="0" w:line="240" w:lineRule="auto"/>
              <w:rPr>
                <w:rStyle w:val="lev"/>
                <w:rFonts w:ascii="Arial" w:hAnsi="Arial" w:cs="Arial"/>
                <w:bCs w:val="0"/>
                <w:color w:val="FFFFFF" w:themeColor="background1"/>
                <w:sz w:val="16"/>
                <w:szCs w:val="16"/>
              </w:rPr>
            </w:pPr>
            <w:r w:rsidRPr="00C71298">
              <w:rPr>
                <w:rStyle w:val="lev"/>
                <w:rFonts w:ascii="Arial" w:hAnsi="Arial" w:cs="Arial"/>
                <w:bCs w:val="0"/>
                <w:color w:val="FFFFFF" w:themeColor="background1"/>
                <w:sz w:val="16"/>
                <w:szCs w:val="16"/>
              </w:rPr>
              <w:t>Expert Coach</w:t>
            </w:r>
          </w:p>
          <w:p w14:paraId="4A2DCD98" w14:textId="77777777" w:rsidR="00691049" w:rsidRPr="00EA5C01" w:rsidRDefault="00691049" w:rsidP="000429E4">
            <w:pPr>
              <w:autoSpaceDE w:val="0"/>
              <w:autoSpaceDN w:val="0"/>
              <w:adjustRightInd w:val="0"/>
              <w:spacing w:after="0" w:line="240" w:lineRule="auto"/>
              <w:rPr>
                <w:rFonts w:ascii="Calibri-Bold" w:hAnsi="Calibri-Bold" w:cs="Calibri-Bold"/>
                <w:bCs/>
                <w:color w:val="FFFFFF" w:themeColor="background1"/>
                <w:sz w:val="8"/>
                <w:szCs w:val="8"/>
              </w:rPr>
            </w:pPr>
          </w:p>
          <w:p w14:paraId="5A35188F" w14:textId="77777777" w:rsidR="00691049" w:rsidRPr="00C71298" w:rsidRDefault="00691049" w:rsidP="000429E4">
            <w:pPr>
              <w:autoSpaceDE w:val="0"/>
              <w:autoSpaceDN w:val="0"/>
              <w:adjustRightInd w:val="0"/>
              <w:spacing w:after="0" w:line="240" w:lineRule="auto"/>
              <w:ind w:left="172"/>
              <w:rPr>
                <w:rFonts w:ascii="Calibri-Bold" w:hAnsi="Calibri-Bold" w:cs="Calibri-Bold"/>
                <w:bCs/>
                <w:color w:val="FFFFFF" w:themeColor="background1"/>
                <w:sz w:val="24"/>
                <w:szCs w:val="24"/>
              </w:rPr>
            </w:pPr>
            <w:r w:rsidRPr="00292C57">
              <w:rPr>
                <w:rStyle w:val="lev"/>
                <w:rFonts w:ascii="Arial" w:hAnsi="Arial" w:cs="Arial"/>
                <w:bCs w:val="0"/>
                <w:i/>
                <w:iCs/>
                <w:color w:val="FFFFFF" w:themeColor="background1"/>
                <w:sz w:val="16"/>
                <w:szCs w:val="16"/>
              </w:rPr>
              <w:t>Option</w:t>
            </w:r>
            <w:r w:rsidRPr="00292C57">
              <w:rPr>
                <w:rStyle w:val="lev"/>
                <w:rFonts w:ascii="Arial" w:hAnsi="Arial" w:cs="Arial"/>
                <w:bCs w:val="0"/>
                <w:i/>
                <w:iCs/>
                <w:color w:val="FFFFFF" w:themeColor="background1"/>
                <w:sz w:val="16"/>
                <w:szCs w:val="16"/>
              </w:rPr>
              <w:br/>
              <w:t>Superviseur-coach</w:t>
            </w:r>
          </w:p>
        </w:tc>
        <w:tc>
          <w:tcPr>
            <w:tcW w:w="1551" w:type="dxa"/>
            <w:shd w:val="clear" w:color="auto" w:fill="9999FF"/>
            <w:vAlign w:val="center"/>
          </w:tcPr>
          <w:p w14:paraId="41FC05B5" w14:textId="6B5FED1B" w:rsidR="00691049" w:rsidRPr="001109E3" w:rsidRDefault="00691049" w:rsidP="000429E4">
            <w:pPr>
              <w:tabs>
                <w:tab w:val="left" w:pos="322"/>
                <w:tab w:val="right" w:pos="1315"/>
              </w:tabs>
              <w:autoSpaceDE w:val="0"/>
              <w:autoSpaceDN w:val="0"/>
              <w:adjustRightInd w:val="0"/>
              <w:spacing w:after="0" w:line="240" w:lineRule="auto"/>
              <w:rPr>
                <w:rFonts w:ascii="Calibri-Bold" w:hAnsi="Calibri-Bold" w:cs="Calibri-Bold"/>
                <w:bCs/>
                <w:sz w:val="18"/>
                <w:szCs w:val="18"/>
              </w:rPr>
            </w:pPr>
            <w:r w:rsidRPr="001109E3">
              <w:rPr>
                <w:rFonts w:ascii="Calibri-Bold" w:hAnsi="Calibri-Bold" w:cs="Calibri-Bold"/>
                <w:bCs/>
                <w:sz w:val="18"/>
                <w:szCs w:val="18"/>
              </w:rPr>
              <w:fldChar w:fldCharType="begin">
                <w:ffData>
                  <w:name w:val="CaseACocher3"/>
                  <w:enabled/>
                  <w:calcOnExit w:val="0"/>
                  <w:checkBox>
                    <w:sizeAuto/>
                    <w:default w:val="0"/>
                  </w:checkBox>
                </w:ffData>
              </w:fldChar>
            </w:r>
            <w:r w:rsidRPr="001109E3">
              <w:rPr>
                <w:rFonts w:ascii="Calibri-Bold" w:hAnsi="Calibri-Bold" w:cs="Calibri-Bold"/>
                <w:bCs/>
                <w:sz w:val="18"/>
                <w:szCs w:val="18"/>
              </w:rPr>
              <w:instrText xml:space="preserve"> FORMCHECKBOX </w:instrText>
            </w:r>
            <w:r w:rsidR="00000000">
              <w:rPr>
                <w:rFonts w:ascii="Calibri-Bold" w:hAnsi="Calibri-Bold" w:cs="Calibri-Bold"/>
                <w:bCs/>
                <w:sz w:val="18"/>
                <w:szCs w:val="18"/>
              </w:rPr>
            </w:r>
            <w:r w:rsidR="00000000">
              <w:rPr>
                <w:rFonts w:ascii="Calibri-Bold" w:hAnsi="Calibri-Bold" w:cs="Calibri-Bold"/>
                <w:bCs/>
                <w:sz w:val="18"/>
                <w:szCs w:val="18"/>
              </w:rPr>
              <w:fldChar w:fldCharType="separate"/>
            </w:r>
            <w:r w:rsidRPr="001109E3">
              <w:rPr>
                <w:rFonts w:ascii="Calibri-Bold" w:hAnsi="Calibri-Bold" w:cs="Calibri-Bold"/>
                <w:bCs/>
                <w:sz w:val="18"/>
                <w:szCs w:val="18"/>
              </w:rPr>
              <w:fldChar w:fldCharType="end"/>
            </w:r>
            <w:r w:rsidRPr="001109E3">
              <w:rPr>
                <w:rFonts w:ascii="Calibri-Bold" w:hAnsi="Calibri-Bold" w:cs="Calibri-Bold"/>
                <w:bCs/>
                <w:sz w:val="18"/>
                <w:szCs w:val="18"/>
              </w:rPr>
              <w:tab/>
              <w:t>CHF</w:t>
            </w:r>
            <w:r w:rsidRPr="001109E3">
              <w:rPr>
                <w:rFonts w:ascii="Calibri-Bold" w:hAnsi="Calibri-Bold" w:cs="Calibri-Bold"/>
                <w:bCs/>
                <w:sz w:val="18"/>
                <w:szCs w:val="18"/>
              </w:rPr>
              <w:tab/>
              <w:t>1</w:t>
            </w:r>
            <w:r w:rsidR="00501FEE">
              <w:rPr>
                <w:rFonts w:ascii="Calibri-Bold" w:hAnsi="Calibri-Bold" w:cs="Calibri-Bold"/>
                <w:bCs/>
                <w:sz w:val="18"/>
                <w:szCs w:val="18"/>
              </w:rPr>
              <w:t>4</w:t>
            </w:r>
            <w:r w:rsidRPr="001109E3">
              <w:rPr>
                <w:rFonts w:ascii="Calibri-Bold" w:hAnsi="Calibri-Bold" w:cs="Calibri-Bold"/>
                <w:bCs/>
                <w:sz w:val="18"/>
                <w:szCs w:val="18"/>
              </w:rPr>
              <w:t>’</w:t>
            </w:r>
            <w:proofErr w:type="gramStart"/>
            <w:r w:rsidR="00501FEE">
              <w:rPr>
                <w:rFonts w:ascii="Calibri-Bold" w:hAnsi="Calibri-Bold" w:cs="Calibri-Bold"/>
                <w:bCs/>
                <w:sz w:val="18"/>
                <w:szCs w:val="18"/>
              </w:rPr>
              <w:t>4</w:t>
            </w:r>
            <w:r>
              <w:rPr>
                <w:rFonts w:ascii="Calibri-Bold" w:hAnsi="Calibri-Bold" w:cs="Calibri-Bold"/>
                <w:bCs/>
                <w:sz w:val="18"/>
                <w:szCs w:val="18"/>
              </w:rPr>
              <w:t>5</w:t>
            </w:r>
            <w:r w:rsidRPr="001109E3">
              <w:rPr>
                <w:rFonts w:ascii="Calibri-Bold" w:hAnsi="Calibri-Bold" w:cs="Calibri-Bold"/>
                <w:bCs/>
                <w:sz w:val="18"/>
                <w:szCs w:val="18"/>
              </w:rPr>
              <w:t>0.–</w:t>
            </w:r>
            <w:proofErr w:type="gramEnd"/>
          </w:p>
        </w:tc>
        <w:tc>
          <w:tcPr>
            <w:tcW w:w="1727" w:type="dxa"/>
            <w:shd w:val="clear" w:color="auto" w:fill="BFF3D3"/>
            <w:vAlign w:val="center"/>
          </w:tcPr>
          <w:p w14:paraId="7C73CFD6" w14:textId="1A6F5FAD" w:rsidR="00691049" w:rsidRPr="001109E3" w:rsidRDefault="00691049" w:rsidP="000429E4">
            <w:pPr>
              <w:tabs>
                <w:tab w:val="left" w:pos="322"/>
                <w:tab w:val="right" w:pos="1315"/>
              </w:tabs>
              <w:autoSpaceDE w:val="0"/>
              <w:autoSpaceDN w:val="0"/>
              <w:adjustRightInd w:val="0"/>
              <w:spacing w:after="0" w:line="240" w:lineRule="auto"/>
              <w:rPr>
                <w:rFonts w:ascii="Calibri-Bold" w:hAnsi="Calibri-Bold" w:cs="Calibri-Bold"/>
                <w:bCs/>
                <w:sz w:val="18"/>
                <w:szCs w:val="18"/>
              </w:rPr>
            </w:pPr>
            <w:r w:rsidRPr="001109E3">
              <w:rPr>
                <w:rFonts w:ascii="Calibri-Bold" w:hAnsi="Calibri-Bold" w:cs="Calibri-Bold"/>
                <w:bCs/>
                <w:sz w:val="18"/>
                <w:szCs w:val="18"/>
              </w:rPr>
              <w:fldChar w:fldCharType="begin">
                <w:ffData>
                  <w:name w:val=""/>
                  <w:enabled/>
                  <w:calcOnExit w:val="0"/>
                  <w:checkBox>
                    <w:sizeAuto/>
                    <w:default w:val="0"/>
                    <w:checked w:val="0"/>
                  </w:checkBox>
                </w:ffData>
              </w:fldChar>
            </w:r>
            <w:r w:rsidRPr="001109E3">
              <w:rPr>
                <w:rFonts w:ascii="Calibri-Bold" w:hAnsi="Calibri-Bold" w:cs="Calibri-Bold"/>
                <w:bCs/>
                <w:sz w:val="18"/>
                <w:szCs w:val="18"/>
              </w:rPr>
              <w:instrText xml:space="preserve"> FORMCHECKBOX </w:instrText>
            </w:r>
            <w:r w:rsidR="00000000">
              <w:rPr>
                <w:rFonts w:ascii="Calibri-Bold" w:hAnsi="Calibri-Bold" w:cs="Calibri-Bold"/>
                <w:bCs/>
                <w:sz w:val="18"/>
                <w:szCs w:val="18"/>
              </w:rPr>
            </w:r>
            <w:r w:rsidR="00000000">
              <w:rPr>
                <w:rFonts w:ascii="Calibri-Bold" w:hAnsi="Calibri-Bold" w:cs="Calibri-Bold"/>
                <w:bCs/>
                <w:sz w:val="18"/>
                <w:szCs w:val="18"/>
              </w:rPr>
              <w:fldChar w:fldCharType="separate"/>
            </w:r>
            <w:r w:rsidRPr="001109E3">
              <w:rPr>
                <w:rFonts w:ascii="Calibri-Bold" w:hAnsi="Calibri-Bold" w:cs="Calibri-Bold"/>
                <w:bCs/>
                <w:sz w:val="18"/>
                <w:szCs w:val="18"/>
              </w:rPr>
              <w:fldChar w:fldCharType="end"/>
            </w:r>
            <w:r>
              <w:rPr>
                <w:rFonts w:ascii="Calibri-Bold" w:hAnsi="Calibri-Bold" w:cs="Calibri-Bold"/>
                <w:bCs/>
                <w:sz w:val="18"/>
                <w:szCs w:val="18"/>
              </w:rPr>
              <w:tab/>
            </w:r>
            <w:r w:rsidRPr="001109E3">
              <w:rPr>
                <w:rFonts w:ascii="Calibri-Bold" w:hAnsi="Calibri-Bold" w:cs="Calibri-Bold"/>
                <w:bCs/>
                <w:sz w:val="18"/>
                <w:szCs w:val="18"/>
              </w:rPr>
              <w:t>CHF</w:t>
            </w:r>
            <w:r>
              <w:rPr>
                <w:rFonts w:ascii="Calibri-Bold" w:hAnsi="Calibri-Bold" w:cs="Calibri-Bold"/>
                <w:bCs/>
                <w:sz w:val="18"/>
                <w:szCs w:val="18"/>
              </w:rPr>
              <w:tab/>
            </w:r>
            <w:r w:rsidRPr="001109E3">
              <w:rPr>
                <w:rFonts w:ascii="Calibri-Bold" w:hAnsi="Calibri-Bold" w:cs="Calibri-Bold"/>
                <w:bCs/>
                <w:sz w:val="18"/>
                <w:szCs w:val="18"/>
              </w:rPr>
              <w:t>1</w:t>
            </w:r>
            <w:r w:rsidR="00772786">
              <w:rPr>
                <w:rFonts w:ascii="Calibri-Bold" w:hAnsi="Calibri-Bold" w:cs="Calibri-Bold"/>
                <w:bCs/>
                <w:sz w:val="18"/>
                <w:szCs w:val="18"/>
              </w:rPr>
              <w:t>1</w:t>
            </w:r>
            <w:r w:rsidRPr="001109E3">
              <w:rPr>
                <w:rFonts w:ascii="Calibri-Bold" w:hAnsi="Calibri-Bold" w:cs="Calibri-Bold"/>
                <w:bCs/>
                <w:sz w:val="18"/>
                <w:szCs w:val="18"/>
              </w:rPr>
              <w:t>’</w:t>
            </w:r>
            <w:proofErr w:type="gramStart"/>
            <w:r w:rsidR="00772786">
              <w:rPr>
                <w:rFonts w:ascii="Calibri-Bold" w:hAnsi="Calibri-Bold" w:cs="Calibri-Bold"/>
                <w:bCs/>
                <w:sz w:val="18"/>
                <w:szCs w:val="18"/>
              </w:rPr>
              <w:t>98</w:t>
            </w:r>
            <w:r w:rsidRPr="001109E3">
              <w:rPr>
                <w:rFonts w:ascii="Calibri-Bold" w:hAnsi="Calibri-Bold" w:cs="Calibri-Bold"/>
                <w:bCs/>
                <w:sz w:val="18"/>
                <w:szCs w:val="18"/>
              </w:rPr>
              <w:t>0.–</w:t>
            </w:r>
            <w:proofErr w:type="gramEnd"/>
          </w:p>
        </w:tc>
        <w:tc>
          <w:tcPr>
            <w:tcW w:w="1726" w:type="dxa"/>
            <w:shd w:val="clear" w:color="auto" w:fill="9999FF"/>
            <w:vAlign w:val="center"/>
          </w:tcPr>
          <w:p w14:paraId="01F931D8" w14:textId="3F4BADBB" w:rsidR="00691049" w:rsidRPr="001109E3" w:rsidRDefault="00691049" w:rsidP="000429E4">
            <w:pPr>
              <w:tabs>
                <w:tab w:val="left" w:pos="322"/>
                <w:tab w:val="right" w:pos="1315"/>
              </w:tabs>
              <w:autoSpaceDE w:val="0"/>
              <w:autoSpaceDN w:val="0"/>
              <w:adjustRightInd w:val="0"/>
              <w:spacing w:after="0" w:line="240" w:lineRule="auto"/>
              <w:rPr>
                <w:rFonts w:ascii="Calibri-Bold" w:hAnsi="Calibri-Bold" w:cs="Calibri-Bold"/>
                <w:bCs/>
                <w:sz w:val="18"/>
                <w:szCs w:val="18"/>
              </w:rPr>
            </w:pPr>
            <w:r w:rsidRPr="001109E3">
              <w:rPr>
                <w:rFonts w:ascii="Calibri-Bold" w:hAnsi="Calibri-Bold" w:cs="Calibri-Bold"/>
                <w:bCs/>
                <w:sz w:val="18"/>
                <w:szCs w:val="18"/>
              </w:rPr>
              <w:fldChar w:fldCharType="begin">
                <w:ffData>
                  <w:name w:val="CaseACocher3"/>
                  <w:enabled/>
                  <w:calcOnExit w:val="0"/>
                  <w:checkBox>
                    <w:sizeAuto/>
                    <w:default w:val="0"/>
                  </w:checkBox>
                </w:ffData>
              </w:fldChar>
            </w:r>
            <w:r w:rsidRPr="001109E3">
              <w:rPr>
                <w:rFonts w:ascii="Calibri-Bold" w:hAnsi="Calibri-Bold" w:cs="Calibri-Bold"/>
                <w:bCs/>
                <w:sz w:val="18"/>
                <w:szCs w:val="18"/>
              </w:rPr>
              <w:instrText xml:space="preserve"> FORMCHECKBOX </w:instrText>
            </w:r>
            <w:r w:rsidR="00000000">
              <w:rPr>
                <w:rFonts w:ascii="Calibri-Bold" w:hAnsi="Calibri-Bold" w:cs="Calibri-Bold"/>
                <w:bCs/>
                <w:sz w:val="18"/>
                <w:szCs w:val="18"/>
              </w:rPr>
            </w:r>
            <w:r w:rsidR="00000000">
              <w:rPr>
                <w:rFonts w:ascii="Calibri-Bold" w:hAnsi="Calibri-Bold" w:cs="Calibri-Bold"/>
                <w:bCs/>
                <w:sz w:val="18"/>
                <w:szCs w:val="18"/>
              </w:rPr>
              <w:fldChar w:fldCharType="separate"/>
            </w:r>
            <w:r w:rsidRPr="001109E3">
              <w:rPr>
                <w:rFonts w:ascii="Calibri-Bold" w:hAnsi="Calibri-Bold" w:cs="Calibri-Bold"/>
                <w:bCs/>
                <w:sz w:val="18"/>
                <w:szCs w:val="18"/>
              </w:rPr>
              <w:fldChar w:fldCharType="end"/>
            </w:r>
            <w:r>
              <w:rPr>
                <w:rFonts w:ascii="Calibri-Bold" w:hAnsi="Calibri-Bold" w:cs="Calibri-Bold"/>
                <w:bCs/>
                <w:sz w:val="18"/>
                <w:szCs w:val="18"/>
              </w:rPr>
              <w:tab/>
            </w:r>
            <w:r w:rsidRPr="001109E3">
              <w:rPr>
                <w:rFonts w:ascii="Calibri-Bold" w:hAnsi="Calibri-Bold" w:cs="Calibri-Bold"/>
                <w:bCs/>
                <w:sz w:val="18"/>
                <w:szCs w:val="18"/>
              </w:rPr>
              <w:t>CHF</w:t>
            </w:r>
            <w:r>
              <w:rPr>
                <w:rFonts w:ascii="Calibri-Bold" w:hAnsi="Calibri-Bold" w:cs="Calibri-Bold"/>
                <w:bCs/>
                <w:sz w:val="18"/>
                <w:szCs w:val="18"/>
              </w:rPr>
              <w:tab/>
            </w:r>
            <w:r w:rsidRPr="001109E3">
              <w:rPr>
                <w:rFonts w:ascii="Calibri-Bold" w:hAnsi="Calibri-Bold" w:cs="Calibri-Bold"/>
                <w:bCs/>
                <w:sz w:val="18"/>
                <w:szCs w:val="18"/>
              </w:rPr>
              <w:t>1</w:t>
            </w:r>
            <w:r w:rsidR="00501FEE">
              <w:rPr>
                <w:rFonts w:ascii="Calibri-Bold" w:hAnsi="Calibri-Bold" w:cs="Calibri-Bold"/>
                <w:bCs/>
                <w:sz w:val="18"/>
                <w:szCs w:val="18"/>
              </w:rPr>
              <w:t>3</w:t>
            </w:r>
            <w:r w:rsidRPr="001109E3">
              <w:rPr>
                <w:rFonts w:ascii="Calibri-Bold" w:hAnsi="Calibri-Bold" w:cs="Calibri-Bold"/>
                <w:bCs/>
                <w:sz w:val="18"/>
                <w:szCs w:val="18"/>
              </w:rPr>
              <w:t>’</w:t>
            </w:r>
            <w:proofErr w:type="gramStart"/>
            <w:r w:rsidR="00501FEE">
              <w:rPr>
                <w:rFonts w:ascii="Calibri-Bold" w:hAnsi="Calibri-Bold" w:cs="Calibri-Bold"/>
                <w:bCs/>
                <w:sz w:val="18"/>
                <w:szCs w:val="18"/>
              </w:rPr>
              <w:t>4</w:t>
            </w:r>
            <w:r>
              <w:rPr>
                <w:rFonts w:ascii="Calibri-Bold" w:hAnsi="Calibri-Bold" w:cs="Calibri-Bold"/>
                <w:bCs/>
                <w:sz w:val="18"/>
                <w:szCs w:val="18"/>
              </w:rPr>
              <w:t>50</w:t>
            </w:r>
            <w:r w:rsidRPr="001109E3">
              <w:rPr>
                <w:rFonts w:ascii="Calibri-Bold" w:hAnsi="Calibri-Bold" w:cs="Calibri-Bold"/>
                <w:bCs/>
                <w:sz w:val="18"/>
                <w:szCs w:val="18"/>
              </w:rPr>
              <w:t>.–</w:t>
            </w:r>
            <w:proofErr w:type="gramEnd"/>
          </w:p>
        </w:tc>
        <w:tc>
          <w:tcPr>
            <w:tcW w:w="1727" w:type="dxa"/>
            <w:shd w:val="clear" w:color="auto" w:fill="BFF3D3"/>
            <w:vAlign w:val="center"/>
          </w:tcPr>
          <w:p w14:paraId="4FF9CA90" w14:textId="71A7D2B5" w:rsidR="00691049" w:rsidRPr="001109E3" w:rsidRDefault="00691049" w:rsidP="000429E4">
            <w:pPr>
              <w:tabs>
                <w:tab w:val="left" w:pos="322"/>
                <w:tab w:val="right" w:pos="1315"/>
              </w:tabs>
              <w:autoSpaceDE w:val="0"/>
              <w:autoSpaceDN w:val="0"/>
              <w:adjustRightInd w:val="0"/>
              <w:spacing w:after="0" w:line="240" w:lineRule="auto"/>
              <w:rPr>
                <w:rFonts w:ascii="Calibri-Bold" w:hAnsi="Calibri-Bold" w:cs="Calibri-Bold"/>
                <w:bCs/>
                <w:sz w:val="18"/>
                <w:szCs w:val="18"/>
              </w:rPr>
            </w:pPr>
            <w:r w:rsidRPr="001109E3">
              <w:rPr>
                <w:rFonts w:ascii="Calibri-Bold" w:hAnsi="Calibri-Bold" w:cs="Calibri-Bold"/>
                <w:bCs/>
                <w:sz w:val="18"/>
                <w:szCs w:val="18"/>
              </w:rPr>
              <w:fldChar w:fldCharType="begin">
                <w:ffData>
                  <w:name w:val="CaseACocher3"/>
                  <w:enabled/>
                  <w:calcOnExit w:val="0"/>
                  <w:checkBox>
                    <w:sizeAuto/>
                    <w:default w:val="0"/>
                  </w:checkBox>
                </w:ffData>
              </w:fldChar>
            </w:r>
            <w:r w:rsidRPr="001109E3">
              <w:rPr>
                <w:rFonts w:ascii="Calibri-Bold" w:hAnsi="Calibri-Bold" w:cs="Calibri-Bold"/>
                <w:bCs/>
                <w:sz w:val="18"/>
                <w:szCs w:val="18"/>
              </w:rPr>
              <w:instrText xml:space="preserve"> FORMCHECKBOX </w:instrText>
            </w:r>
            <w:r w:rsidR="00000000">
              <w:rPr>
                <w:rFonts w:ascii="Calibri-Bold" w:hAnsi="Calibri-Bold" w:cs="Calibri-Bold"/>
                <w:bCs/>
                <w:sz w:val="18"/>
                <w:szCs w:val="18"/>
              </w:rPr>
            </w:r>
            <w:r w:rsidR="00000000">
              <w:rPr>
                <w:rFonts w:ascii="Calibri-Bold" w:hAnsi="Calibri-Bold" w:cs="Calibri-Bold"/>
                <w:bCs/>
                <w:sz w:val="18"/>
                <w:szCs w:val="18"/>
              </w:rPr>
              <w:fldChar w:fldCharType="separate"/>
            </w:r>
            <w:r w:rsidRPr="001109E3">
              <w:rPr>
                <w:rFonts w:ascii="Calibri-Bold" w:hAnsi="Calibri-Bold" w:cs="Calibri-Bold"/>
                <w:bCs/>
                <w:sz w:val="18"/>
                <w:szCs w:val="18"/>
              </w:rPr>
              <w:fldChar w:fldCharType="end"/>
            </w:r>
            <w:r>
              <w:rPr>
                <w:rFonts w:ascii="Calibri-Bold" w:hAnsi="Calibri-Bold" w:cs="Calibri-Bold"/>
                <w:bCs/>
                <w:sz w:val="18"/>
                <w:szCs w:val="18"/>
              </w:rPr>
              <w:tab/>
            </w:r>
            <w:r w:rsidRPr="001109E3">
              <w:rPr>
                <w:rFonts w:ascii="Calibri-Bold" w:hAnsi="Calibri-Bold" w:cs="Calibri-Bold"/>
                <w:bCs/>
                <w:sz w:val="18"/>
                <w:szCs w:val="18"/>
              </w:rPr>
              <w:t>CHF</w:t>
            </w:r>
            <w:r>
              <w:rPr>
                <w:rFonts w:ascii="Calibri-Bold" w:hAnsi="Calibri-Bold" w:cs="Calibri-Bold"/>
                <w:bCs/>
                <w:sz w:val="18"/>
                <w:szCs w:val="18"/>
              </w:rPr>
              <w:tab/>
            </w:r>
            <w:r w:rsidRPr="001109E3">
              <w:rPr>
                <w:rFonts w:ascii="Calibri-Bold" w:hAnsi="Calibri-Bold" w:cs="Calibri-Bold"/>
                <w:bCs/>
                <w:sz w:val="18"/>
                <w:szCs w:val="18"/>
              </w:rPr>
              <w:t>1</w:t>
            </w:r>
            <w:r>
              <w:rPr>
                <w:rFonts w:ascii="Calibri-Bold" w:hAnsi="Calibri-Bold" w:cs="Calibri-Bold"/>
                <w:bCs/>
                <w:sz w:val="18"/>
                <w:szCs w:val="18"/>
              </w:rPr>
              <w:t>0</w:t>
            </w:r>
            <w:r w:rsidRPr="001109E3">
              <w:rPr>
                <w:rFonts w:ascii="Calibri-Bold" w:hAnsi="Calibri-Bold" w:cs="Calibri-Bold"/>
                <w:bCs/>
                <w:sz w:val="18"/>
                <w:szCs w:val="18"/>
              </w:rPr>
              <w:t>’</w:t>
            </w:r>
            <w:proofErr w:type="gramStart"/>
            <w:r w:rsidR="00D02939">
              <w:rPr>
                <w:rFonts w:ascii="Calibri-Bold" w:hAnsi="Calibri-Bold" w:cs="Calibri-Bold"/>
                <w:bCs/>
                <w:sz w:val="18"/>
                <w:szCs w:val="18"/>
              </w:rPr>
              <w:t>9</w:t>
            </w:r>
            <w:r>
              <w:rPr>
                <w:rFonts w:ascii="Calibri-Bold" w:hAnsi="Calibri-Bold" w:cs="Calibri-Bold"/>
                <w:bCs/>
                <w:sz w:val="18"/>
                <w:szCs w:val="18"/>
              </w:rPr>
              <w:t>8</w:t>
            </w:r>
            <w:r w:rsidRPr="001109E3">
              <w:rPr>
                <w:rFonts w:ascii="Calibri-Bold" w:hAnsi="Calibri-Bold" w:cs="Calibri-Bold"/>
                <w:bCs/>
                <w:sz w:val="18"/>
                <w:szCs w:val="18"/>
              </w:rPr>
              <w:t>0.–</w:t>
            </w:r>
            <w:proofErr w:type="gramEnd"/>
          </w:p>
        </w:tc>
        <w:tc>
          <w:tcPr>
            <w:tcW w:w="1315" w:type="dxa"/>
            <w:shd w:val="pct50" w:color="FBD4B4" w:fill="auto"/>
            <w:vAlign w:val="center"/>
          </w:tcPr>
          <w:p w14:paraId="3CDCDEC4" w14:textId="77777777" w:rsidR="00691049" w:rsidRPr="00102F43" w:rsidRDefault="00691049" w:rsidP="00891B4D">
            <w:pPr>
              <w:tabs>
                <w:tab w:val="left" w:pos="104"/>
                <w:tab w:val="right" w:pos="954"/>
              </w:tabs>
              <w:autoSpaceDE w:val="0"/>
              <w:autoSpaceDN w:val="0"/>
              <w:adjustRightInd w:val="0"/>
              <w:spacing w:after="0" w:line="240" w:lineRule="auto"/>
              <w:rPr>
                <w:rFonts w:ascii="Calibri-Bold" w:hAnsi="Calibri-Bold" w:cs="Calibri-Bold"/>
                <w:bCs/>
                <w:i/>
                <w:iCs/>
                <w:color w:val="0070C0"/>
                <w:sz w:val="14"/>
                <w:szCs w:val="14"/>
              </w:rPr>
            </w:pPr>
            <w:r w:rsidRPr="00102F43">
              <w:rPr>
                <w:rFonts w:ascii="Calibri-Bold" w:hAnsi="Calibri-Bold" w:cs="Calibri-Bold"/>
                <w:bCs/>
                <w:i/>
                <w:iCs/>
                <w:color w:val="0070C0"/>
                <w:sz w:val="14"/>
                <w:szCs w:val="14"/>
              </w:rPr>
              <w:tab/>
              <w:t xml:space="preserve">CHF </w:t>
            </w:r>
            <w:r w:rsidRPr="00102F43">
              <w:rPr>
                <w:rFonts w:ascii="Calibri-Bold" w:hAnsi="Calibri-Bold" w:cs="Calibri-Bold"/>
                <w:bCs/>
                <w:i/>
                <w:iCs/>
                <w:color w:val="0070C0"/>
                <w:sz w:val="14"/>
                <w:szCs w:val="14"/>
              </w:rPr>
              <w:tab/>
              <w:t>1’</w:t>
            </w:r>
            <w:proofErr w:type="gramStart"/>
            <w:r w:rsidRPr="00102F43">
              <w:rPr>
                <w:rFonts w:ascii="Calibri-Bold" w:hAnsi="Calibri-Bold" w:cs="Calibri-Bold"/>
                <w:bCs/>
                <w:i/>
                <w:iCs/>
                <w:color w:val="0070C0"/>
                <w:sz w:val="14"/>
                <w:szCs w:val="14"/>
              </w:rPr>
              <w:t>000.–</w:t>
            </w:r>
            <w:proofErr w:type="gramEnd"/>
          </w:p>
        </w:tc>
      </w:tr>
      <w:tr w:rsidR="00691049" w:rsidRPr="0029510C" w14:paraId="264A85C5" w14:textId="77777777" w:rsidTr="000429E4">
        <w:trPr>
          <w:trHeight w:val="407"/>
        </w:trPr>
        <w:tc>
          <w:tcPr>
            <w:tcW w:w="1843" w:type="dxa"/>
            <w:vMerge/>
            <w:shd w:val="clear" w:color="auto" w:fill="996633"/>
            <w:vAlign w:val="center"/>
          </w:tcPr>
          <w:p w14:paraId="380EE779" w14:textId="77777777" w:rsidR="00691049" w:rsidRPr="00292C57" w:rsidRDefault="00691049" w:rsidP="000429E4">
            <w:pPr>
              <w:autoSpaceDE w:val="0"/>
              <w:autoSpaceDN w:val="0"/>
              <w:adjustRightInd w:val="0"/>
              <w:spacing w:after="0" w:line="240" w:lineRule="auto"/>
              <w:rPr>
                <w:rStyle w:val="lev"/>
                <w:rFonts w:ascii="Arial" w:hAnsi="Arial" w:cs="Arial"/>
                <w:bCs w:val="0"/>
                <w:i/>
                <w:iCs/>
                <w:color w:val="FFFFFF" w:themeColor="background1"/>
                <w:sz w:val="16"/>
                <w:szCs w:val="16"/>
              </w:rPr>
            </w:pPr>
          </w:p>
        </w:tc>
        <w:tc>
          <w:tcPr>
            <w:tcW w:w="1551" w:type="dxa"/>
            <w:shd w:val="clear" w:color="auto" w:fill="9999FF"/>
            <w:vAlign w:val="center"/>
          </w:tcPr>
          <w:p w14:paraId="2ED2D856" w14:textId="11D75D69" w:rsidR="00691049" w:rsidRPr="00081B13" w:rsidRDefault="00691049" w:rsidP="000429E4">
            <w:pPr>
              <w:tabs>
                <w:tab w:val="left" w:pos="322"/>
                <w:tab w:val="right" w:pos="1315"/>
              </w:tabs>
              <w:autoSpaceDE w:val="0"/>
              <w:autoSpaceDN w:val="0"/>
              <w:adjustRightInd w:val="0"/>
              <w:spacing w:after="0" w:line="240" w:lineRule="auto"/>
              <w:ind w:left="174"/>
              <w:rPr>
                <w:rFonts w:ascii="Calibri-Bold" w:hAnsi="Calibri-Bold" w:cs="Calibri-Bold"/>
                <w:bCs/>
                <w:i/>
                <w:iCs/>
                <w:sz w:val="14"/>
                <w:szCs w:val="14"/>
              </w:rPr>
            </w:pPr>
            <w:r w:rsidRPr="00081B13">
              <w:rPr>
                <w:rFonts w:ascii="Calibri-Bold" w:hAnsi="Calibri-Bold" w:cs="Calibri-Bold"/>
                <w:bCs/>
                <w:i/>
                <w:iCs/>
                <w:sz w:val="14"/>
                <w:szCs w:val="14"/>
              </w:rPr>
              <w:fldChar w:fldCharType="begin">
                <w:ffData>
                  <w:name w:val="CaseACocher3"/>
                  <w:enabled/>
                  <w:calcOnExit w:val="0"/>
                  <w:checkBox>
                    <w:sizeAuto/>
                    <w:default w:val="0"/>
                  </w:checkBox>
                </w:ffData>
              </w:fldChar>
            </w:r>
            <w:r w:rsidRPr="00081B13">
              <w:rPr>
                <w:rFonts w:ascii="Calibri-Bold" w:hAnsi="Calibri-Bold" w:cs="Calibri-Bold"/>
                <w:bCs/>
                <w:i/>
                <w:iCs/>
                <w:sz w:val="14"/>
                <w:szCs w:val="14"/>
              </w:rPr>
              <w:instrText xml:space="preserve"> FORMCHECKBOX </w:instrText>
            </w:r>
            <w:r w:rsidR="00000000">
              <w:rPr>
                <w:rFonts w:ascii="Calibri-Bold" w:hAnsi="Calibri-Bold" w:cs="Calibri-Bold"/>
                <w:bCs/>
                <w:i/>
                <w:iCs/>
                <w:sz w:val="14"/>
                <w:szCs w:val="14"/>
              </w:rPr>
            </w:r>
            <w:r w:rsidR="00000000">
              <w:rPr>
                <w:rFonts w:ascii="Calibri-Bold" w:hAnsi="Calibri-Bold" w:cs="Calibri-Bold"/>
                <w:bCs/>
                <w:i/>
                <w:iCs/>
                <w:sz w:val="14"/>
                <w:szCs w:val="14"/>
              </w:rPr>
              <w:fldChar w:fldCharType="separate"/>
            </w:r>
            <w:r w:rsidRPr="00081B13">
              <w:rPr>
                <w:rFonts w:ascii="Calibri-Bold" w:hAnsi="Calibri-Bold" w:cs="Calibri-Bold"/>
                <w:bCs/>
                <w:i/>
                <w:iCs/>
                <w:sz w:val="14"/>
                <w:szCs w:val="14"/>
              </w:rPr>
              <w:fldChar w:fldCharType="end"/>
            </w:r>
            <w:r>
              <w:rPr>
                <w:rFonts w:ascii="Calibri-Bold" w:hAnsi="Calibri-Bold" w:cs="Calibri-Bold"/>
                <w:bCs/>
                <w:i/>
                <w:iCs/>
                <w:sz w:val="14"/>
                <w:szCs w:val="14"/>
              </w:rPr>
              <w:t xml:space="preserve">  </w:t>
            </w:r>
            <w:r w:rsidRPr="00081B13">
              <w:rPr>
                <w:rFonts w:ascii="Calibri-Bold" w:hAnsi="Calibri-Bold" w:cs="Calibri-Bold"/>
                <w:bCs/>
                <w:i/>
                <w:iCs/>
                <w:sz w:val="14"/>
                <w:szCs w:val="14"/>
              </w:rPr>
              <w:t xml:space="preserve">CHF </w:t>
            </w:r>
            <w:r w:rsidR="00772786">
              <w:rPr>
                <w:rFonts w:ascii="Calibri-Bold" w:hAnsi="Calibri-Bold" w:cs="Calibri-Bold"/>
                <w:bCs/>
                <w:i/>
                <w:iCs/>
                <w:sz w:val="14"/>
                <w:szCs w:val="14"/>
              </w:rPr>
              <w:t>8</w:t>
            </w:r>
            <w:r w:rsidRPr="00081B13">
              <w:rPr>
                <w:rFonts w:ascii="Calibri-Bold" w:hAnsi="Calibri-Bold" w:cs="Calibri-Bold"/>
                <w:bCs/>
                <w:i/>
                <w:iCs/>
                <w:sz w:val="14"/>
                <w:szCs w:val="14"/>
              </w:rPr>
              <w:t>’</w:t>
            </w:r>
            <w:proofErr w:type="gramStart"/>
            <w:r>
              <w:rPr>
                <w:rFonts w:ascii="Calibri-Bold" w:hAnsi="Calibri-Bold" w:cs="Calibri-Bold"/>
                <w:bCs/>
                <w:i/>
                <w:iCs/>
                <w:sz w:val="14"/>
                <w:szCs w:val="14"/>
              </w:rPr>
              <w:t>0</w:t>
            </w:r>
            <w:r w:rsidRPr="00081B13">
              <w:rPr>
                <w:rFonts w:ascii="Calibri-Bold" w:hAnsi="Calibri-Bold" w:cs="Calibri-Bold"/>
                <w:bCs/>
                <w:i/>
                <w:iCs/>
                <w:sz w:val="14"/>
                <w:szCs w:val="14"/>
              </w:rPr>
              <w:t>00.–</w:t>
            </w:r>
            <w:proofErr w:type="gramEnd"/>
          </w:p>
        </w:tc>
        <w:tc>
          <w:tcPr>
            <w:tcW w:w="1727" w:type="dxa"/>
            <w:shd w:val="clear" w:color="auto" w:fill="BFF3D3"/>
            <w:vAlign w:val="center"/>
          </w:tcPr>
          <w:p w14:paraId="69C23920" w14:textId="12F02F36" w:rsidR="00691049" w:rsidRPr="00081B13" w:rsidRDefault="00691049" w:rsidP="000429E4">
            <w:pPr>
              <w:tabs>
                <w:tab w:val="left" w:pos="322"/>
                <w:tab w:val="right" w:pos="1315"/>
              </w:tabs>
              <w:autoSpaceDE w:val="0"/>
              <w:autoSpaceDN w:val="0"/>
              <w:adjustRightInd w:val="0"/>
              <w:spacing w:after="0" w:line="240" w:lineRule="auto"/>
              <w:ind w:left="174"/>
              <w:rPr>
                <w:rFonts w:ascii="Calibri-Bold" w:hAnsi="Calibri-Bold" w:cs="Calibri-Bold"/>
                <w:bCs/>
                <w:i/>
                <w:iCs/>
                <w:sz w:val="14"/>
                <w:szCs w:val="14"/>
              </w:rPr>
            </w:pPr>
            <w:r w:rsidRPr="00081B13">
              <w:rPr>
                <w:rFonts w:ascii="Calibri-Bold" w:hAnsi="Calibri-Bold" w:cs="Calibri-Bold"/>
                <w:bCs/>
                <w:i/>
                <w:iCs/>
                <w:sz w:val="14"/>
                <w:szCs w:val="14"/>
              </w:rPr>
              <w:fldChar w:fldCharType="begin">
                <w:ffData>
                  <w:name w:val="CaseACocher3"/>
                  <w:enabled/>
                  <w:calcOnExit w:val="0"/>
                  <w:checkBox>
                    <w:sizeAuto/>
                    <w:default w:val="0"/>
                  </w:checkBox>
                </w:ffData>
              </w:fldChar>
            </w:r>
            <w:r w:rsidRPr="00081B13">
              <w:rPr>
                <w:rFonts w:ascii="Calibri-Bold" w:hAnsi="Calibri-Bold" w:cs="Calibri-Bold"/>
                <w:bCs/>
                <w:i/>
                <w:iCs/>
                <w:sz w:val="14"/>
                <w:szCs w:val="14"/>
              </w:rPr>
              <w:instrText xml:space="preserve"> FORMCHECKBOX </w:instrText>
            </w:r>
            <w:r w:rsidR="00000000">
              <w:rPr>
                <w:rFonts w:ascii="Calibri-Bold" w:hAnsi="Calibri-Bold" w:cs="Calibri-Bold"/>
                <w:bCs/>
                <w:i/>
                <w:iCs/>
                <w:sz w:val="14"/>
                <w:szCs w:val="14"/>
              </w:rPr>
            </w:r>
            <w:r w:rsidR="00000000">
              <w:rPr>
                <w:rFonts w:ascii="Calibri-Bold" w:hAnsi="Calibri-Bold" w:cs="Calibri-Bold"/>
                <w:bCs/>
                <w:i/>
                <w:iCs/>
                <w:sz w:val="14"/>
                <w:szCs w:val="14"/>
              </w:rPr>
              <w:fldChar w:fldCharType="separate"/>
            </w:r>
            <w:r w:rsidRPr="00081B13">
              <w:rPr>
                <w:rFonts w:ascii="Calibri-Bold" w:hAnsi="Calibri-Bold" w:cs="Calibri-Bold"/>
                <w:bCs/>
                <w:i/>
                <w:iCs/>
                <w:sz w:val="14"/>
                <w:szCs w:val="14"/>
              </w:rPr>
              <w:fldChar w:fldCharType="end"/>
            </w:r>
            <w:r>
              <w:rPr>
                <w:rFonts w:ascii="Calibri-Bold" w:hAnsi="Calibri-Bold" w:cs="Calibri-Bold"/>
                <w:bCs/>
                <w:i/>
                <w:iCs/>
                <w:sz w:val="14"/>
                <w:szCs w:val="14"/>
              </w:rPr>
              <w:t xml:space="preserve"> </w:t>
            </w:r>
            <w:r w:rsidRPr="00081B13">
              <w:rPr>
                <w:rFonts w:ascii="Calibri-Bold" w:hAnsi="Calibri-Bold" w:cs="Calibri-Bold"/>
                <w:bCs/>
                <w:i/>
                <w:iCs/>
                <w:sz w:val="14"/>
                <w:szCs w:val="14"/>
              </w:rPr>
              <w:t xml:space="preserve"> CHF </w:t>
            </w:r>
            <w:r w:rsidR="00772786">
              <w:rPr>
                <w:rFonts w:ascii="Calibri-Bold" w:hAnsi="Calibri-Bold" w:cs="Calibri-Bold"/>
                <w:bCs/>
                <w:i/>
                <w:iCs/>
                <w:sz w:val="14"/>
                <w:szCs w:val="14"/>
              </w:rPr>
              <w:t>7</w:t>
            </w:r>
            <w:r w:rsidRPr="00081B13">
              <w:rPr>
                <w:rFonts w:ascii="Calibri-Bold" w:hAnsi="Calibri-Bold" w:cs="Calibri-Bold"/>
                <w:bCs/>
                <w:i/>
                <w:iCs/>
                <w:sz w:val="14"/>
                <w:szCs w:val="14"/>
              </w:rPr>
              <w:t>’</w:t>
            </w:r>
            <w:proofErr w:type="gramStart"/>
            <w:r>
              <w:rPr>
                <w:rFonts w:ascii="Calibri-Bold" w:hAnsi="Calibri-Bold" w:cs="Calibri-Bold"/>
                <w:bCs/>
                <w:i/>
                <w:iCs/>
                <w:sz w:val="14"/>
                <w:szCs w:val="14"/>
              </w:rPr>
              <w:t>0</w:t>
            </w:r>
            <w:r w:rsidRPr="00081B13">
              <w:rPr>
                <w:rFonts w:ascii="Calibri-Bold" w:hAnsi="Calibri-Bold" w:cs="Calibri-Bold"/>
                <w:bCs/>
                <w:i/>
                <w:iCs/>
                <w:sz w:val="14"/>
                <w:szCs w:val="14"/>
              </w:rPr>
              <w:t>00.–</w:t>
            </w:r>
            <w:proofErr w:type="gramEnd"/>
          </w:p>
        </w:tc>
        <w:tc>
          <w:tcPr>
            <w:tcW w:w="1726" w:type="dxa"/>
            <w:shd w:val="clear" w:color="auto" w:fill="9999FF"/>
            <w:vAlign w:val="center"/>
          </w:tcPr>
          <w:p w14:paraId="5B167151" w14:textId="4B050502" w:rsidR="00691049" w:rsidRPr="00081B13" w:rsidRDefault="00691049" w:rsidP="000429E4">
            <w:pPr>
              <w:tabs>
                <w:tab w:val="left" w:pos="322"/>
                <w:tab w:val="right" w:pos="1315"/>
              </w:tabs>
              <w:autoSpaceDE w:val="0"/>
              <w:autoSpaceDN w:val="0"/>
              <w:adjustRightInd w:val="0"/>
              <w:spacing w:after="0" w:line="240" w:lineRule="auto"/>
              <w:ind w:left="174"/>
              <w:rPr>
                <w:rFonts w:ascii="Calibri-Bold" w:hAnsi="Calibri-Bold" w:cs="Calibri-Bold"/>
                <w:bCs/>
                <w:i/>
                <w:iCs/>
                <w:sz w:val="14"/>
                <w:szCs w:val="14"/>
              </w:rPr>
            </w:pPr>
            <w:r w:rsidRPr="00081B13">
              <w:rPr>
                <w:rFonts w:ascii="Calibri-Bold" w:hAnsi="Calibri-Bold" w:cs="Calibri-Bold"/>
                <w:bCs/>
                <w:i/>
                <w:iCs/>
                <w:sz w:val="14"/>
                <w:szCs w:val="14"/>
              </w:rPr>
              <w:fldChar w:fldCharType="begin">
                <w:ffData>
                  <w:name w:val="CaseACocher3"/>
                  <w:enabled/>
                  <w:calcOnExit w:val="0"/>
                  <w:checkBox>
                    <w:sizeAuto/>
                    <w:default w:val="0"/>
                  </w:checkBox>
                </w:ffData>
              </w:fldChar>
            </w:r>
            <w:r w:rsidRPr="00081B13">
              <w:rPr>
                <w:rFonts w:ascii="Calibri-Bold" w:hAnsi="Calibri-Bold" w:cs="Calibri-Bold"/>
                <w:bCs/>
                <w:i/>
                <w:iCs/>
                <w:sz w:val="14"/>
                <w:szCs w:val="14"/>
              </w:rPr>
              <w:instrText xml:space="preserve"> FORMCHECKBOX </w:instrText>
            </w:r>
            <w:r w:rsidR="00000000">
              <w:rPr>
                <w:rFonts w:ascii="Calibri-Bold" w:hAnsi="Calibri-Bold" w:cs="Calibri-Bold"/>
                <w:bCs/>
                <w:i/>
                <w:iCs/>
                <w:sz w:val="14"/>
                <w:szCs w:val="14"/>
              </w:rPr>
            </w:r>
            <w:r w:rsidR="00000000">
              <w:rPr>
                <w:rFonts w:ascii="Calibri-Bold" w:hAnsi="Calibri-Bold" w:cs="Calibri-Bold"/>
                <w:bCs/>
                <w:i/>
                <w:iCs/>
                <w:sz w:val="14"/>
                <w:szCs w:val="14"/>
              </w:rPr>
              <w:fldChar w:fldCharType="separate"/>
            </w:r>
            <w:r w:rsidRPr="00081B13">
              <w:rPr>
                <w:rFonts w:ascii="Calibri-Bold" w:hAnsi="Calibri-Bold" w:cs="Calibri-Bold"/>
                <w:bCs/>
                <w:i/>
                <w:iCs/>
                <w:sz w:val="14"/>
                <w:szCs w:val="14"/>
              </w:rPr>
              <w:fldChar w:fldCharType="end"/>
            </w:r>
            <w:r>
              <w:rPr>
                <w:rFonts w:ascii="Calibri-Bold" w:hAnsi="Calibri-Bold" w:cs="Calibri-Bold"/>
                <w:bCs/>
                <w:i/>
                <w:iCs/>
                <w:sz w:val="14"/>
                <w:szCs w:val="14"/>
              </w:rPr>
              <w:t xml:space="preserve"> </w:t>
            </w:r>
            <w:r w:rsidRPr="00081B13">
              <w:rPr>
                <w:rFonts w:ascii="Calibri-Bold" w:hAnsi="Calibri-Bold" w:cs="Calibri-Bold"/>
                <w:bCs/>
                <w:i/>
                <w:iCs/>
                <w:sz w:val="14"/>
                <w:szCs w:val="14"/>
              </w:rPr>
              <w:t xml:space="preserve"> CHF </w:t>
            </w:r>
            <w:r w:rsidR="00772786">
              <w:rPr>
                <w:rFonts w:ascii="Calibri-Bold" w:hAnsi="Calibri-Bold" w:cs="Calibri-Bold"/>
                <w:bCs/>
                <w:i/>
                <w:iCs/>
                <w:sz w:val="14"/>
                <w:szCs w:val="14"/>
              </w:rPr>
              <w:t>7</w:t>
            </w:r>
            <w:r w:rsidRPr="00081B13">
              <w:rPr>
                <w:rFonts w:ascii="Calibri-Bold" w:hAnsi="Calibri-Bold" w:cs="Calibri-Bold"/>
                <w:bCs/>
                <w:i/>
                <w:iCs/>
                <w:sz w:val="14"/>
                <w:szCs w:val="14"/>
              </w:rPr>
              <w:t>’</w:t>
            </w:r>
            <w:proofErr w:type="gramStart"/>
            <w:r w:rsidRPr="00081B13">
              <w:rPr>
                <w:rFonts w:ascii="Calibri-Bold" w:hAnsi="Calibri-Bold" w:cs="Calibri-Bold"/>
                <w:bCs/>
                <w:i/>
                <w:iCs/>
                <w:sz w:val="14"/>
                <w:szCs w:val="14"/>
              </w:rPr>
              <w:t>000.–</w:t>
            </w:r>
            <w:proofErr w:type="gramEnd"/>
          </w:p>
        </w:tc>
        <w:tc>
          <w:tcPr>
            <w:tcW w:w="1727" w:type="dxa"/>
            <w:shd w:val="clear" w:color="auto" w:fill="BFF3D3"/>
            <w:vAlign w:val="center"/>
          </w:tcPr>
          <w:p w14:paraId="07061176" w14:textId="3C42E3EA" w:rsidR="00691049" w:rsidRPr="00081B13" w:rsidRDefault="00691049" w:rsidP="000429E4">
            <w:pPr>
              <w:tabs>
                <w:tab w:val="left" w:pos="322"/>
                <w:tab w:val="right" w:pos="1315"/>
              </w:tabs>
              <w:autoSpaceDE w:val="0"/>
              <w:autoSpaceDN w:val="0"/>
              <w:adjustRightInd w:val="0"/>
              <w:spacing w:after="0" w:line="240" w:lineRule="auto"/>
              <w:ind w:left="174"/>
              <w:rPr>
                <w:rFonts w:ascii="Calibri-Bold" w:hAnsi="Calibri-Bold" w:cs="Calibri-Bold"/>
                <w:bCs/>
                <w:i/>
                <w:iCs/>
                <w:sz w:val="14"/>
                <w:szCs w:val="14"/>
              </w:rPr>
            </w:pPr>
            <w:r w:rsidRPr="00081B13">
              <w:rPr>
                <w:rFonts w:ascii="Calibri-Bold" w:hAnsi="Calibri-Bold" w:cs="Calibri-Bold"/>
                <w:bCs/>
                <w:i/>
                <w:iCs/>
                <w:sz w:val="14"/>
                <w:szCs w:val="14"/>
              </w:rPr>
              <w:fldChar w:fldCharType="begin">
                <w:ffData>
                  <w:name w:val="CaseACocher3"/>
                  <w:enabled/>
                  <w:calcOnExit w:val="0"/>
                  <w:checkBox>
                    <w:sizeAuto/>
                    <w:default w:val="0"/>
                  </w:checkBox>
                </w:ffData>
              </w:fldChar>
            </w:r>
            <w:r w:rsidRPr="00081B13">
              <w:rPr>
                <w:rFonts w:ascii="Calibri-Bold" w:hAnsi="Calibri-Bold" w:cs="Calibri-Bold"/>
                <w:bCs/>
                <w:i/>
                <w:iCs/>
                <w:sz w:val="14"/>
                <w:szCs w:val="14"/>
              </w:rPr>
              <w:instrText xml:space="preserve"> FORMCHECKBOX </w:instrText>
            </w:r>
            <w:r w:rsidR="00000000">
              <w:rPr>
                <w:rFonts w:ascii="Calibri-Bold" w:hAnsi="Calibri-Bold" w:cs="Calibri-Bold"/>
                <w:bCs/>
                <w:i/>
                <w:iCs/>
                <w:sz w:val="14"/>
                <w:szCs w:val="14"/>
              </w:rPr>
            </w:r>
            <w:r w:rsidR="00000000">
              <w:rPr>
                <w:rFonts w:ascii="Calibri-Bold" w:hAnsi="Calibri-Bold" w:cs="Calibri-Bold"/>
                <w:bCs/>
                <w:i/>
                <w:iCs/>
                <w:sz w:val="14"/>
                <w:szCs w:val="14"/>
              </w:rPr>
              <w:fldChar w:fldCharType="separate"/>
            </w:r>
            <w:r w:rsidRPr="00081B13">
              <w:rPr>
                <w:rFonts w:ascii="Calibri-Bold" w:hAnsi="Calibri-Bold" w:cs="Calibri-Bold"/>
                <w:bCs/>
                <w:i/>
                <w:iCs/>
                <w:sz w:val="14"/>
                <w:szCs w:val="14"/>
              </w:rPr>
              <w:fldChar w:fldCharType="end"/>
            </w:r>
            <w:r>
              <w:rPr>
                <w:rFonts w:ascii="Calibri-Bold" w:hAnsi="Calibri-Bold" w:cs="Calibri-Bold"/>
                <w:bCs/>
                <w:i/>
                <w:iCs/>
                <w:sz w:val="14"/>
                <w:szCs w:val="14"/>
              </w:rPr>
              <w:t xml:space="preserve"> </w:t>
            </w:r>
            <w:r w:rsidRPr="00081B13">
              <w:rPr>
                <w:rFonts w:ascii="Calibri-Bold" w:hAnsi="Calibri-Bold" w:cs="Calibri-Bold"/>
                <w:bCs/>
                <w:i/>
                <w:iCs/>
                <w:sz w:val="14"/>
                <w:szCs w:val="14"/>
              </w:rPr>
              <w:t xml:space="preserve"> CHF </w:t>
            </w:r>
            <w:r w:rsidR="00772786">
              <w:rPr>
                <w:rFonts w:ascii="Calibri-Bold" w:hAnsi="Calibri-Bold" w:cs="Calibri-Bold"/>
                <w:bCs/>
                <w:i/>
                <w:iCs/>
                <w:sz w:val="14"/>
                <w:szCs w:val="14"/>
              </w:rPr>
              <w:t>6</w:t>
            </w:r>
            <w:r w:rsidRPr="00081B13">
              <w:rPr>
                <w:rFonts w:ascii="Calibri-Bold" w:hAnsi="Calibri-Bold" w:cs="Calibri-Bold"/>
                <w:bCs/>
                <w:i/>
                <w:iCs/>
                <w:sz w:val="14"/>
                <w:szCs w:val="14"/>
              </w:rPr>
              <w:t>’</w:t>
            </w:r>
            <w:proofErr w:type="gramStart"/>
            <w:r w:rsidRPr="00081B13">
              <w:rPr>
                <w:rFonts w:ascii="Calibri-Bold" w:hAnsi="Calibri-Bold" w:cs="Calibri-Bold"/>
                <w:bCs/>
                <w:i/>
                <w:iCs/>
                <w:sz w:val="14"/>
                <w:szCs w:val="14"/>
              </w:rPr>
              <w:t>000.–</w:t>
            </w:r>
            <w:proofErr w:type="gramEnd"/>
          </w:p>
        </w:tc>
        <w:tc>
          <w:tcPr>
            <w:tcW w:w="1315" w:type="dxa"/>
            <w:shd w:val="pct50" w:color="FBD4B4" w:fill="auto"/>
            <w:vAlign w:val="center"/>
          </w:tcPr>
          <w:p w14:paraId="0ED897F7" w14:textId="77777777" w:rsidR="00691049" w:rsidRPr="00081B13" w:rsidRDefault="00691049" w:rsidP="000429E4">
            <w:pPr>
              <w:tabs>
                <w:tab w:val="left" w:pos="73"/>
                <w:tab w:val="right" w:pos="1065"/>
              </w:tabs>
              <w:autoSpaceDE w:val="0"/>
              <w:autoSpaceDN w:val="0"/>
              <w:adjustRightInd w:val="0"/>
              <w:spacing w:after="0" w:line="240" w:lineRule="auto"/>
              <w:rPr>
                <w:rFonts w:ascii="Calibri-Bold" w:hAnsi="Calibri-Bold" w:cs="Calibri-Bold"/>
                <w:bCs/>
                <w:i/>
                <w:iCs/>
                <w:color w:val="0070C0"/>
                <w:sz w:val="14"/>
                <w:szCs w:val="14"/>
              </w:rPr>
            </w:pPr>
            <w:r>
              <w:rPr>
                <w:rFonts w:ascii="Calibri-Bold" w:hAnsi="Calibri-Bold" w:cs="Calibri-Bold"/>
                <w:bCs/>
                <w:i/>
                <w:iCs/>
                <w:color w:val="0070C0"/>
                <w:sz w:val="14"/>
                <w:szCs w:val="14"/>
              </w:rPr>
              <w:tab/>
              <w:t xml:space="preserve">    </w:t>
            </w:r>
            <w:r w:rsidRPr="00081B13">
              <w:rPr>
                <w:rFonts w:ascii="Calibri-Bold" w:hAnsi="Calibri-Bold" w:cs="Calibri-Bold"/>
                <w:bCs/>
                <w:i/>
                <w:iCs/>
                <w:color w:val="0070C0"/>
                <w:sz w:val="14"/>
                <w:szCs w:val="14"/>
              </w:rPr>
              <w:t>CHF</w:t>
            </w:r>
            <w:r>
              <w:rPr>
                <w:rFonts w:ascii="Calibri-Bold" w:hAnsi="Calibri-Bold" w:cs="Calibri-Bold"/>
                <w:bCs/>
                <w:i/>
                <w:iCs/>
                <w:color w:val="0070C0"/>
                <w:sz w:val="14"/>
                <w:szCs w:val="14"/>
              </w:rPr>
              <w:t xml:space="preserve">   </w:t>
            </w:r>
            <w:proofErr w:type="gramStart"/>
            <w:r w:rsidRPr="00081B13">
              <w:rPr>
                <w:rFonts w:ascii="Calibri-Bold" w:hAnsi="Calibri-Bold" w:cs="Calibri-Bold"/>
                <w:bCs/>
                <w:i/>
                <w:iCs/>
                <w:color w:val="0070C0"/>
                <w:sz w:val="14"/>
                <w:szCs w:val="14"/>
              </w:rPr>
              <w:t>500.–</w:t>
            </w:r>
            <w:proofErr w:type="gramEnd"/>
          </w:p>
        </w:tc>
      </w:tr>
    </w:tbl>
    <w:p w14:paraId="13FAA266" w14:textId="77777777" w:rsidR="00691049" w:rsidRDefault="00691049" w:rsidP="00691049">
      <w:pPr>
        <w:autoSpaceDE w:val="0"/>
        <w:autoSpaceDN w:val="0"/>
        <w:adjustRightInd w:val="0"/>
        <w:spacing w:after="0" w:line="240" w:lineRule="auto"/>
        <w:rPr>
          <w:rFonts w:cs="Calibri"/>
          <w:color w:val="005597"/>
          <w:sz w:val="12"/>
          <w:szCs w:val="12"/>
        </w:rPr>
      </w:pPr>
    </w:p>
    <w:p w14:paraId="1134CFA4" w14:textId="77777777" w:rsidR="00691049" w:rsidRPr="00D6501E" w:rsidRDefault="00691049" w:rsidP="00691049">
      <w:pPr>
        <w:autoSpaceDE w:val="0"/>
        <w:autoSpaceDN w:val="0"/>
        <w:adjustRightInd w:val="0"/>
        <w:spacing w:after="0" w:line="240" w:lineRule="auto"/>
        <w:jc w:val="both"/>
        <w:rPr>
          <w:rFonts w:cs="Calibri"/>
          <w:color w:val="005597"/>
          <w:sz w:val="14"/>
          <w:szCs w:val="16"/>
        </w:rPr>
      </w:pPr>
      <w:r>
        <w:rPr>
          <w:rFonts w:cs="Calibri"/>
          <w:color w:val="005597"/>
          <w:sz w:val="14"/>
          <w:szCs w:val="16"/>
        </w:rPr>
        <w:t xml:space="preserve">* </w:t>
      </w:r>
      <w:r w:rsidRPr="00D6501E">
        <w:rPr>
          <w:rFonts w:cs="Calibri"/>
          <w:color w:val="005597"/>
          <w:sz w:val="14"/>
          <w:szCs w:val="16"/>
        </w:rPr>
        <w:t xml:space="preserve">Ce tarif s’applique lorsque la formation est </w:t>
      </w:r>
      <w:r>
        <w:rPr>
          <w:rFonts w:cs="Calibri"/>
          <w:color w:val="005597"/>
          <w:sz w:val="14"/>
          <w:szCs w:val="16"/>
        </w:rPr>
        <w:t xml:space="preserve">payée ou subventionnée par un employeur, une institution ou une administration (AI, chômage, …), tout ou partie (au </w:t>
      </w:r>
      <w:r w:rsidRPr="00C4160F">
        <w:rPr>
          <w:rFonts w:cs="Calibri"/>
          <w:i/>
          <w:iCs/>
          <w:color w:val="005597"/>
          <w:sz w:val="14"/>
          <w:szCs w:val="16"/>
        </w:rPr>
        <w:t>prorata</w:t>
      </w:r>
      <w:r>
        <w:rPr>
          <w:rFonts w:cs="Calibri"/>
          <w:color w:val="005597"/>
          <w:sz w:val="14"/>
          <w:szCs w:val="16"/>
        </w:rPr>
        <w:t>)</w:t>
      </w:r>
      <w:r w:rsidRPr="00D6501E">
        <w:rPr>
          <w:rFonts w:cs="Calibri"/>
          <w:color w:val="005597"/>
          <w:sz w:val="14"/>
          <w:szCs w:val="16"/>
        </w:rPr>
        <w:t>.</w:t>
      </w:r>
      <w:r>
        <w:rPr>
          <w:rFonts w:cs="Calibri"/>
          <w:color w:val="005597"/>
          <w:sz w:val="14"/>
          <w:szCs w:val="16"/>
        </w:rPr>
        <w:t xml:space="preserve"> </w:t>
      </w:r>
    </w:p>
    <w:p w14:paraId="320E7CFA" w14:textId="442C3344" w:rsidR="00691049" w:rsidRDefault="00691049" w:rsidP="00691049">
      <w:pPr>
        <w:autoSpaceDE w:val="0"/>
        <w:autoSpaceDN w:val="0"/>
        <w:adjustRightInd w:val="0"/>
        <w:spacing w:after="0" w:line="240" w:lineRule="auto"/>
        <w:jc w:val="both"/>
        <w:rPr>
          <w:rFonts w:cs="Calibri"/>
          <w:color w:val="005597"/>
          <w:sz w:val="14"/>
          <w:szCs w:val="16"/>
        </w:rPr>
      </w:pPr>
      <w:r w:rsidRPr="009E7128">
        <w:rPr>
          <w:rFonts w:cs="Calibri"/>
          <w:color w:val="005597"/>
          <w:sz w:val="14"/>
          <w:szCs w:val="16"/>
        </w:rPr>
        <w:t xml:space="preserve">** Ce tarif inclut les </w:t>
      </w:r>
      <w:r w:rsidRPr="00273DC7">
        <w:rPr>
          <w:rFonts w:cs="Calibri"/>
          <w:b/>
          <w:color w:val="005597"/>
          <w:sz w:val="14"/>
          <w:szCs w:val="16"/>
          <w:u w:val="single"/>
        </w:rPr>
        <w:t>1</w:t>
      </w:r>
      <w:r>
        <w:rPr>
          <w:rFonts w:cs="Calibri"/>
          <w:b/>
          <w:color w:val="005597"/>
          <w:sz w:val="14"/>
          <w:szCs w:val="16"/>
          <w:u w:val="single"/>
        </w:rPr>
        <w:t>5</w:t>
      </w:r>
      <w:r w:rsidRPr="00273DC7">
        <w:rPr>
          <w:rFonts w:cs="Calibri"/>
          <w:b/>
          <w:color w:val="005597"/>
          <w:sz w:val="14"/>
          <w:szCs w:val="16"/>
          <w:u w:val="single"/>
        </w:rPr>
        <w:t xml:space="preserve"> % d’escompte</w:t>
      </w:r>
      <w:r w:rsidRPr="009E7128">
        <w:rPr>
          <w:rFonts w:cs="Calibri"/>
          <w:color w:val="005597"/>
          <w:sz w:val="14"/>
          <w:szCs w:val="16"/>
        </w:rPr>
        <w:t xml:space="preserve"> déduits pour tout paiement effectué en totalité </w:t>
      </w:r>
      <w:r w:rsidRPr="009E7128">
        <w:rPr>
          <w:rFonts w:cs="Calibri"/>
          <w:b/>
          <w:color w:val="005597"/>
          <w:sz w:val="14"/>
          <w:szCs w:val="16"/>
          <w:u w:val="single"/>
        </w:rPr>
        <w:t>avant le 31 ma</w:t>
      </w:r>
      <w:r>
        <w:rPr>
          <w:rFonts w:cs="Calibri"/>
          <w:b/>
          <w:color w:val="005597"/>
          <w:sz w:val="14"/>
          <w:szCs w:val="16"/>
          <w:u w:val="single"/>
        </w:rPr>
        <w:t>rs</w:t>
      </w:r>
      <w:r w:rsidRPr="009E7128">
        <w:rPr>
          <w:rFonts w:cs="Calibri"/>
          <w:color w:val="005597"/>
          <w:sz w:val="14"/>
          <w:szCs w:val="16"/>
        </w:rPr>
        <w:t>. Pour un paiement entre le 1</w:t>
      </w:r>
      <w:r w:rsidRPr="009E7128">
        <w:rPr>
          <w:rFonts w:cs="Calibri"/>
          <w:color w:val="005597"/>
          <w:sz w:val="14"/>
          <w:szCs w:val="16"/>
          <w:vertAlign w:val="superscript"/>
        </w:rPr>
        <w:t>er</w:t>
      </w:r>
      <w:r w:rsidRPr="009E7128">
        <w:rPr>
          <w:rFonts w:cs="Calibri"/>
          <w:color w:val="005597"/>
          <w:sz w:val="14"/>
          <w:szCs w:val="16"/>
        </w:rPr>
        <w:t xml:space="preserve"> </w:t>
      </w:r>
      <w:r>
        <w:rPr>
          <w:rFonts w:cs="Calibri"/>
          <w:color w:val="005597"/>
          <w:sz w:val="14"/>
          <w:szCs w:val="16"/>
        </w:rPr>
        <w:t xml:space="preserve">avril </w:t>
      </w:r>
      <w:r w:rsidRPr="009E7128">
        <w:rPr>
          <w:rFonts w:cs="Calibri"/>
          <w:color w:val="005597"/>
          <w:sz w:val="14"/>
          <w:szCs w:val="16"/>
        </w:rPr>
        <w:t xml:space="preserve">et le </w:t>
      </w:r>
      <w:r w:rsidRPr="009E7128">
        <w:rPr>
          <w:rFonts w:cs="Calibri"/>
          <w:color w:val="005597"/>
          <w:sz w:val="14"/>
          <w:szCs w:val="16"/>
          <w:u w:val="single"/>
        </w:rPr>
        <w:t>3</w:t>
      </w:r>
      <w:r>
        <w:rPr>
          <w:rFonts w:cs="Calibri"/>
          <w:color w:val="005597"/>
          <w:sz w:val="14"/>
          <w:szCs w:val="16"/>
          <w:u w:val="single"/>
        </w:rPr>
        <w:t>1 mai</w:t>
      </w:r>
      <w:r w:rsidRPr="009E7128">
        <w:rPr>
          <w:rFonts w:cs="Calibri"/>
          <w:color w:val="005597"/>
          <w:sz w:val="14"/>
          <w:szCs w:val="16"/>
        </w:rPr>
        <w:t xml:space="preserve">, </w:t>
      </w:r>
      <w:r>
        <w:rPr>
          <w:rFonts w:cs="Calibri"/>
          <w:color w:val="005597"/>
          <w:sz w:val="14"/>
          <w:szCs w:val="16"/>
        </w:rPr>
        <w:t>10</w:t>
      </w:r>
      <w:r w:rsidR="00F36208">
        <w:rPr>
          <w:rFonts w:cs="Calibri"/>
          <w:color w:val="005597"/>
          <w:sz w:val="14"/>
          <w:szCs w:val="16"/>
        </w:rPr>
        <w:t xml:space="preserve"> </w:t>
      </w:r>
      <w:r w:rsidRPr="009E7128">
        <w:rPr>
          <w:rFonts w:cs="Calibri"/>
          <w:color w:val="005597"/>
          <w:sz w:val="14"/>
          <w:szCs w:val="16"/>
        </w:rPr>
        <w:t>% est encore offert</w:t>
      </w:r>
      <w:r w:rsidR="002804B9">
        <w:rPr>
          <w:rFonts w:cs="Calibri"/>
          <w:color w:val="005597"/>
          <w:sz w:val="14"/>
          <w:szCs w:val="16"/>
        </w:rPr>
        <w:t>.</w:t>
      </w:r>
      <w:r w:rsidRPr="009E7128">
        <w:rPr>
          <w:rFonts w:cs="Calibri"/>
          <w:color w:val="005597"/>
          <w:sz w:val="14"/>
          <w:szCs w:val="16"/>
        </w:rPr>
        <w:t xml:space="preserve"> </w:t>
      </w:r>
      <w:r>
        <w:rPr>
          <w:rFonts w:cs="Calibri"/>
          <w:color w:val="005597"/>
          <w:sz w:val="14"/>
          <w:szCs w:val="16"/>
        </w:rPr>
        <w:t xml:space="preserve"> </w:t>
      </w:r>
    </w:p>
    <w:p w14:paraId="119CA716" w14:textId="77777777" w:rsidR="002804B9" w:rsidRDefault="00691049" w:rsidP="00691049">
      <w:pPr>
        <w:autoSpaceDE w:val="0"/>
        <w:autoSpaceDN w:val="0"/>
        <w:adjustRightInd w:val="0"/>
        <w:spacing w:after="0" w:line="240" w:lineRule="auto"/>
        <w:jc w:val="both"/>
        <w:rPr>
          <w:rFonts w:cs="Calibri"/>
          <w:b/>
          <w:color w:val="005597"/>
          <w:sz w:val="14"/>
          <w:szCs w:val="16"/>
        </w:rPr>
      </w:pPr>
      <w:r w:rsidRPr="009E7128">
        <w:rPr>
          <w:rFonts w:cs="Calibri"/>
          <w:color w:val="005597"/>
          <w:sz w:val="14"/>
          <w:szCs w:val="16"/>
        </w:rPr>
        <w:t>Pour un paiement entre le 1</w:t>
      </w:r>
      <w:r w:rsidRPr="009E7128">
        <w:rPr>
          <w:rFonts w:cs="Calibri"/>
          <w:color w:val="005597"/>
          <w:sz w:val="14"/>
          <w:szCs w:val="16"/>
          <w:vertAlign w:val="superscript"/>
        </w:rPr>
        <w:t>er</w:t>
      </w:r>
      <w:r w:rsidRPr="009E7128">
        <w:rPr>
          <w:rFonts w:cs="Calibri"/>
          <w:color w:val="005597"/>
          <w:sz w:val="14"/>
          <w:szCs w:val="16"/>
        </w:rPr>
        <w:t xml:space="preserve"> juin et le </w:t>
      </w:r>
      <w:r w:rsidRPr="009E7128">
        <w:rPr>
          <w:rFonts w:cs="Calibri"/>
          <w:color w:val="005597"/>
          <w:sz w:val="14"/>
          <w:szCs w:val="16"/>
          <w:u w:val="single"/>
        </w:rPr>
        <w:t>31 août</w:t>
      </w:r>
      <w:r w:rsidRPr="009E7128">
        <w:rPr>
          <w:rFonts w:cs="Calibri"/>
          <w:color w:val="005597"/>
          <w:sz w:val="14"/>
          <w:szCs w:val="16"/>
        </w:rPr>
        <w:t>, 5</w:t>
      </w:r>
      <w:r w:rsidR="00F36208">
        <w:rPr>
          <w:rFonts w:cs="Calibri"/>
          <w:color w:val="005597"/>
          <w:sz w:val="14"/>
          <w:szCs w:val="16"/>
        </w:rPr>
        <w:t xml:space="preserve"> </w:t>
      </w:r>
      <w:r w:rsidRPr="009E7128">
        <w:rPr>
          <w:rFonts w:cs="Calibri"/>
          <w:color w:val="005597"/>
          <w:sz w:val="14"/>
          <w:szCs w:val="16"/>
        </w:rPr>
        <w:t>% est encore offert</w:t>
      </w:r>
      <w:r>
        <w:rPr>
          <w:rFonts w:cs="Calibri"/>
          <w:color w:val="005597"/>
          <w:sz w:val="14"/>
          <w:szCs w:val="16"/>
        </w:rPr>
        <w:t xml:space="preserve">. </w:t>
      </w:r>
      <w:r w:rsidRPr="009E7128">
        <w:rPr>
          <w:rFonts w:cs="Calibri"/>
          <w:color w:val="005597"/>
          <w:sz w:val="14"/>
          <w:szCs w:val="16"/>
        </w:rPr>
        <w:t>Et tout paiement effectué dès le 1</w:t>
      </w:r>
      <w:r w:rsidRPr="009E7128">
        <w:rPr>
          <w:rFonts w:cs="Calibri"/>
          <w:color w:val="005597"/>
          <w:sz w:val="14"/>
          <w:szCs w:val="16"/>
          <w:vertAlign w:val="superscript"/>
        </w:rPr>
        <w:t>er</w:t>
      </w:r>
      <w:r w:rsidRPr="009E7128">
        <w:rPr>
          <w:rFonts w:cs="Calibri"/>
          <w:color w:val="005597"/>
          <w:sz w:val="14"/>
          <w:szCs w:val="16"/>
        </w:rPr>
        <w:t xml:space="preserve"> septembre est basé sur les</w:t>
      </w:r>
      <w:r w:rsidRPr="00273DC7">
        <w:rPr>
          <w:rFonts w:cs="Calibri"/>
          <w:b/>
          <w:color w:val="005597"/>
          <w:sz w:val="14"/>
          <w:szCs w:val="16"/>
        </w:rPr>
        <w:t xml:space="preserve"> prix bruts</w:t>
      </w:r>
      <w:r>
        <w:rPr>
          <w:rFonts w:cs="Calibri"/>
          <w:b/>
          <w:color w:val="005597"/>
          <w:sz w:val="14"/>
          <w:szCs w:val="16"/>
        </w:rPr>
        <w:t xml:space="preserve"> présentiels</w:t>
      </w:r>
      <w:r w:rsidRPr="009E7128">
        <w:rPr>
          <w:rFonts w:cs="Calibri"/>
          <w:color w:val="005597"/>
          <w:sz w:val="14"/>
          <w:szCs w:val="16"/>
        </w:rPr>
        <w:t xml:space="preserve">, à savoir : </w:t>
      </w:r>
      <w:r w:rsidRPr="00273DC7">
        <w:rPr>
          <w:rFonts w:cs="Calibri"/>
          <w:b/>
          <w:color w:val="005597"/>
          <w:sz w:val="14"/>
          <w:szCs w:val="16"/>
        </w:rPr>
        <w:t xml:space="preserve">CHF </w:t>
      </w:r>
      <w:r>
        <w:rPr>
          <w:rFonts w:cs="Calibri"/>
          <w:b/>
          <w:color w:val="005597"/>
          <w:sz w:val="14"/>
          <w:szCs w:val="16"/>
        </w:rPr>
        <w:t>7</w:t>
      </w:r>
      <w:r w:rsidRPr="00273DC7">
        <w:rPr>
          <w:rFonts w:cs="Calibri"/>
          <w:b/>
          <w:color w:val="005597"/>
          <w:sz w:val="14"/>
          <w:szCs w:val="16"/>
        </w:rPr>
        <w:t>’</w:t>
      </w:r>
      <w:r>
        <w:rPr>
          <w:rFonts w:cs="Calibri"/>
          <w:b/>
          <w:color w:val="005597"/>
          <w:sz w:val="14"/>
          <w:szCs w:val="16"/>
        </w:rPr>
        <w:t>05</w:t>
      </w:r>
      <w:r w:rsidRPr="00273DC7">
        <w:rPr>
          <w:rFonts w:cs="Calibri"/>
          <w:b/>
          <w:color w:val="005597"/>
          <w:sz w:val="14"/>
          <w:szCs w:val="16"/>
        </w:rPr>
        <w:t xml:space="preserve">0.- </w:t>
      </w:r>
    </w:p>
    <w:p w14:paraId="70DD57B6" w14:textId="6EB78600" w:rsidR="00691049" w:rsidRDefault="00691049" w:rsidP="00691049">
      <w:pPr>
        <w:autoSpaceDE w:val="0"/>
        <w:autoSpaceDN w:val="0"/>
        <w:adjustRightInd w:val="0"/>
        <w:spacing w:after="0" w:line="240" w:lineRule="auto"/>
        <w:jc w:val="both"/>
        <w:rPr>
          <w:rFonts w:cs="Calibri"/>
          <w:b/>
          <w:color w:val="005597"/>
          <w:sz w:val="14"/>
          <w:szCs w:val="16"/>
        </w:rPr>
      </w:pPr>
      <w:r w:rsidRPr="00273DC7">
        <w:rPr>
          <w:rFonts w:cs="Calibri"/>
          <w:b/>
          <w:color w:val="005597"/>
          <w:sz w:val="14"/>
          <w:szCs w:val="16"/>
        </w:rPr>
        <w:t xml:space="preserve">CHF </w:t>
      </w:r>
      <w:r w:rsidR="00D02939">
        <w:rPr>
          <w:rFonts w:cs="Calibri"/>
          <w:b/>
          <w:color w:val="005597"/>
          <w:sz w:val="14"/>
          <w:szCs w:val="16"/>
        </w:rPr>
        <w:t>10</w:t>
      </w:r>
      <w:r w:rsidRPr="00273DC7">
        <w:rPr>
          <w:rFonts w:cs="Calibri"/>
          <w:b/>
          <w:color w:val="005597"/>
          <w:sz w:val="14"/>
          <w:szCs w:val="16"/>
        </w:rPr>
        <w:t>'</w:t>
      </w:r>
      <w:r>
        <w:rPr>
          <w:rFonts w:cs="Calibri"/>
          <w:b/>
          <w:color w:val="005597"/>
          <w:sz w:val="14"/>
          <w:szCs w:val="16"/>
        </w:rPr>
        <w:t>5</w:t>
      </w:r>
      <w:r w:rsidR="00D02939">
        <w:rPr>
          <w:rFonts w:cs="Calibri"/>
          <w:b/>
          <w:color w:val="005597"/>
          <w:sz w:val="14"/>
          <w:szCs w:val="16"/>
        </w:rPr>
        <w:t>8</w:t>
      </w:r>
      <w:r w:rsidRPr="00273DC7">
        <w:rPr>
          <w:rFonts w:cs="Calibri"/>
          <w:b/>
          <w:color w:val="005597"/>
          <w:sz w:val="14"/>
          <w:szCs w:val="16"/>
        </w:rPr>
        <w:t xml:space="preserve">0.- </w:t>
      </w:r>
      <w:r>
        <w:rPr>
          <w:rFonts w:cs="Calibri"/>
          <w:b/>
          <w:color w:val="005597"/>
          <w:sz w:val="14"/>
          <w:szCs w:val="16"/>
        </w:rPr>
        <w:t xml:space="preserve">et </w:t>
      </w:r>
      <w:r w:rsidRPr="00273DC7">
        <w:rPr>
          <w:rFonts w:cs="Calibri"/>
          <w:b/>
          <w:color w:val="005597"/>
          <w:sz w:val="14"/>
          <w:szCs w:val="16"/>
        </w:rPr>
        <w:t xml:space="preserve">CHF </w:t>
      </w:r>
      <w:r>
        <w:rPr>
          <w:rFonts w:cs="Calibri"/>
          <w:b/>
          <w:color w:val="005597"/>
          <w:sz w:val="14"/>
          <w:szCs w:val="16"/>
        </w:rPr>
        <w:t>12</w:t>
      </w:r>
      <w:r w:rsidRPr="00273DC7">
        <w:rPr>
          <w:rFonts w:cs="Calibri"/>
          <w:b/>
          <w:color w:val="005597"/>
          <w:sz w:val="14"/>
          <w:szCs w:val="16"/>
        </w:rPr>
        <w:t>’</w:t>
      </w:r>
      <w:r w:rsidR="00D02939">
        <w:rPr>
          <w:rFonts w:cs="Calibri"/>
          <w:b/>
          <w:color w:val="005597"/>
          <w:sz w:val="14"/>
          <w:szCs w:val="16"/>
        </w:rPr>
        <w:t>92</w:t>
      </w:r>
      <w:r>
        <w:rPr>
          <w:rFonts w:cs="Calibri"/>
          <w:b/>
          <w:color w:val="005597"/>
          <w:sz w:val="14"/>
          <w:szCs w:val="16"/>
        </w:rPr>
        <w:t>0</w:t>
      </w:r>
      <w:r w:rsidRPr="00273DC7">
        <w:rPr>
          <w:rFonts w:cs="Calibri"/>
          <w:b/>
          <w:color w:val="005597"/>
          <w:sz w:val="14"/>
          <w:szCs w:val="16"/>
        </w:rPr>
        <w:t>.-.</w:t>
      </w:r>
      <w:r>
        <w:rPr>
          <w:rFonts w:cs="Calibri"/>
          <w:b/>
          <w:color w:val="005597"/>
          <w:sz w:val="14"/>
          <w:szCs w:val="16"/>
        </w:rPr>
        <w:t xml:space="preserve"> Les </w:t>
      </w:r>
      <w:r w:rsidRPr="00273DC7">
        <w:rPr>
          <w:rFonts w:cs="Calibri"/>
          <w:b/>
          <w:color w:val="005597"/>
          <w:sz w:val="14"/>
          <w:szCs w:val="16"/>
        </w:rPr>
        <w:t>prix bruts</w:t>
      </w:r>
      <w:r>
        <w:rPr>
          <w:rFonts w:cs="Calibri"/>
          <w:b/>
          <w:color w:val="005597"/>
          <w:sz w:val="14"/>
          <w:szCs w:val="16"/>
        </w:rPr>
        <w:t xml:space="preserve"> à distance </w:t>
      </w:r>
      <w:r w:rsidRPr="00EF5B02">
        <w:rPr>
          <w:rFonts w:cs="Calibri"/>
          <w:bCs/>
          <w:color w:val="005597"/>
          <w:sz w:val="14"/>
          <w:szCs w:val="16"/>
        </w:rPr>
        <w:t xml:space="preserve">sont </w:t>
      </w:r>
      <w:r>
        <w:rPr>
          <w:rFonts w:cs="Calibri"/>
          <w:bCs/>
          <w:color w:val="005597"/>
          <w:sz w:val="14"/>
          <w:szCs w:val="16"/>
        </w:rPr>
        <w:t xml:space="preserve">de </w:t>
      </w:r>
      <w:r w:rsidRPr="00EF5B02">
        <w:rPr>
          <w:rFonts w:cs="Calibri"/>
          <w:bCs/>
          <w:color w:val="005597"/>
          <w:sz w:val="14"/>
          <w:szCs w:val="16"/>
        </w:rPr>
        <w:t>:</w:t>
      </w:r>
      <w:r>
        <w:rPr>
          <w:rFonts w:cs="Calibri"/>
          <w:b/>
          <w:color w:val="005597"/>
          <w:sz w:val="14"/>
          <w:szCs w:val="16"/>
        </w:rPr>
        <w:t xml:space="preserve">  CHF 8’220.-, CHF 11'</w:t>
      </w:r>
      <w:r w:rsidR="00E039DF">
        <w:rPr>
          <w:rFonts w:cs="Calibri"/>
          <w:b/>
          <w:color w:val="005597"/>
          <w:sz w:val="14"/>
          <w:szCs w:val="16"/>
        </w:rPr>
        <w:t>7</w:t>
      </w:r>
      <w:r>
        <w:rPr>
          <w:rFonts w:cs="Calibri"/>
          <w:b/>
          <w:color w:val="005597"/>
          <w:sz w:val="14"/>
          <w:szCs w:val="16"/>
        </w:rPr>
        <w:t>50.-, 1</w:t>
      </w:r>
      <w:r w:rsidR="00E039DF">
        <w:rPr>
          <w:rFonts w:cs="Calibri"/>
          <w:b/>
          <w:color w:val="005597"/>
          <w:sz w:val="14"/>
          <w:szCs w:val="16"/>
        </w:rPr>
        <w:t>4</w:t>
      </w:r>
      <w:r>
        <w:rPr>
          <w:rFonts w:cs="Calibri"/>
          <w:b/>
          <w:color w:val="005597"/>
          <w:sz w:val="14"/>
          <w:szCs w:val="16"/>
        </w:rPr>
        <w:t>'</w:t>
      </w:r>
      <w:r w:rsidR="00E039DF">
        <w:rPr>
          <w:rFonts w:cs="Calibri"/>
          <w:b/>
          <w:color w:val="005597"/>
          <w:sz w:val="14"/>
          <w:szCs w:val="16"/>
        </w:rPr>
        <w:t>09</w:t>
      </w:r>
      <w:r>
        <w:rPr>
          <w:rFonts w:cs="Calibri"/>
          <w:b/>
          <w:color w:val="005597"/>
          <w:sz w:val="14"/>
          <w:szCs w:val="16"/>
        </w:rPr>
        <w:t xml:space="preserve">0.-.  </w:t>
      </w:r>
    </w:p>
    <w:p w14:paraId="767AD999" w14:textId="77777777" w:rsidR="00691049" w:rsidRDefault="00691049" w:rsidP="00691049">
      <w:pPr>
        <w:autoSpaceDE w:val="0"/>
        <w:autoSpaceDN w:val="0"/>
        <w:adjustRightInd w:val="0"/>
        <w:spacing w:after="0" w:line="240" w:lineRule="auto"/>
        <w:rPr>
          <w:rFonts w:cs="Calibri"/>
          <w:color w:val="005597"/>
          <w:sz w:val="14"/>
          <w:szCs w:val="16"/>
        </w:rPr>
      </w:pPr>
    </w:p>
    <w:p w14:paraId="61FAC5C8" w14:textId="77777777" w:rsidR="00691049" w:rsidRDefault="00691049" w:rsidP="00691049">
      <w:pPr>
        <w:autoSpaceDE w:val="0"/>
        <w:autoSpaceDN w:val="0"/>
        <w:adjustRightInd w:val="0"/>
        <w:spacing w:after="0" w:line="240" w:lineRule="auto"/>
        <w:rPr>
          <w:rFonts w:cs="Calibri"/>
          <w:color w:val="005597"/>
          <w:sz w:val="14"/>
          <w:szCs w:val="16"/>
        </w:rPr>
      </w:pPr>
      <w:r w:rsidRPr="0027609F">
        <w:rPr>
          <w:rFonts w:cs="Calibri"/>
          <w:b/>
          <w:color w:val="005597"/>
          <w:sz w:val="14"/>
          <w:szCs w:val="16"/>
        </w:rPr>
        <w:t>NB</w:t>
      </w:r>
      <w:r>
        <w:rPr>
          <w:rFonts w:cs="Calibri"/>
          <w:color w:val="005597"/>
          <w:sz w:val="14"/>
          <w:szCs w:val="16"/>
        </w:rPr>
        <w:t xml:space="preserve"> Les</w:t>
      </w:r>
      <w:r w:rsidRPr="00D6501E">
        <w:rPr>
          <w:rFonts w:cs="Calibri"/>
          <w:color w:val="005597"/>
          <w:sz w:val="14"/>
          <w:szCs w:val="16"/>
        </w:rPr>
        <w:t xml:space="preserve"> frais administratifs </w:t>
      </w:r>
      <w:r>
        <w:rPr>
          <w:rFonts w:cs="Calibri"/>
          <w:color w:val="005597"/>
          <w:sz w:val="14"/>
          <w:szCs w:val="16"/>
        </w:rPr>
        <w:t xml:space="preserve">d’ouverture de dossier de </w:t>
      </w:r>
      <w:r w:rsidRPr="00D6501E">
        <w:rPr>
          <w:rFonts w:cs="Calibri"/>
          <w:color w:val="005597"/>
          <w:sz w:val="14"/>
          <w:szCs w:val="16"/>
        </w:rPr>
        <w:t>CHF 2</w:t>
      </w:r>
      <w:r>
        <w:rPr>
          <w:rFonts w:cs="Calibri"/>
          <w:color w:val="005597"/>
          <w:sz w:val="14"/>
          <w:szCs w:val="16"/>
        </w:rPr>
        <w:t>7</w:t>
      </w:r>
      <w:r w:rsidRPr="00D6501E">
        <w:rPr>
          <w:rFonts w:cs="Calibri"/>
          <w:color w:val="005597"/>
          <w:sz w:val="14"/>
          <w:szCs w:val="16"/>
        </w:rPr>
        <w:t>0.-</w:t>
      </w:r>
      <w:r>
        <w:rPr>
          <w:rFonts w:cs="Calibri"/>
          <w:color w:val="005597"/>
          <w:sz w:val="14"/>
          <w:szCs w:val="16"/>
        </w:rPr>
        <w:t xml:space="preserve"> sont à ajouter au prix total. </w:t>
      </w:r>
    </w:p>
    <w:p w14:paraId="6C826597" w14:textId="77777777" w:rsidR="00691049" w:rsidRPr="00D6501E" w:rsidRDefault="00691049" w:rsidP="00691049">
      <w:pPr>
        <w:autoSpaceDE w:val="0"/>
        <w:autoSpaceDN w:val="0"/>
        <w:adjustRightInd w:val="0"/>
        <w:spacing w:after="0" w:line="240" w:lineRule="auto"/>
        <w:rPr>
          <w:rFonts w:ascii="Calibri-Bold" w:hAnsi="Calibri-Bold" w:cs="Calibri-Bold"/>
          <w:b/>
          <w:bCs/>
          <w:color w:val="000000"/>
          <w:sz w:val="8"/>
          <w:szCs w:val="16"/>
        </w:rPr>
      </w:pPr>
    </w:p>
    <w:p w14:paraId="61804D30" w14:textId="77777777" w:rsidR="00691049" w:rsidRPr="00D40F7C" w:rsidRDefault="00691049" w:rsidP="00691049">
      <w:pPr>
        <w:shd w:val="clear" w:color="auto" w:fill="0070C0"/>
        <w:autoSpaceDE w:val="0"/>
        <w:autoSpaceDN w:val="0"/>
        <w:adjustRightInd w:val="0"/>
        <w:spacing w:after="0" w:line="240" w:lineRule="auto"/>
        <w:rPr>
          <w:rFonts w:cs="Calibri"/>
          <w:b/>
          <w:color w:val="FFFFFF" w:themeColor="background1"/>
          <w:sz w:val="24"/>
          <w:szCs w:val="24"/>
        </w:rPr>
      </w:pPr>
      <w:r w:rsidRPr="00D40F7C">
        <w:rPr>
          <w:rFonts w:cs="Calibri"/>
          <w:b/>
          <w:color w:val="FFFFFF" w:themeColor="background1"/>
          <w:sz w:val="24"/>
          <w:szCs w:val="24"/>
        </w:rPr>
        <w:t xml:space="preserve">Mode de paiement choisi </w:t>
      </w:r>
      <w:r>
        <w:rPr>
          <w:rFonts w:cs="Calibri"/>
          <w:b/>
          <w:color w:val="FFFFFF" w:themeColor="background1"/>
          <w:sz w:val="24"/>
          <w:szCs w:val="24"/>
        </w:rPr>
        <w:t xml:space="preserve">: merci de </w:t>
      </w:r>
      <w:r w:rsidRPr="00D40F7C">
        <w:rPr>
          <w:rFonts w:cs="Calibri"/>
          <w:b/>
          <w:color w:val="FFFFFF" w:themeColor="background1"/>
          <w:sz w:val="24"/>
          <w:szCs w:val="24"/>
        </w:rPr>
        <w:t xml:space="preserve">faire </w:t>
      </w:r>
      <w:r>
        <w:rPr>
          <w:rFonts w:cs="Calibri"/>
          <w:b/>
          <w:color w:val="FFFFFF" w:themeColor="background1"/>
          <w:sz w:val="24"/>
          <w:szCs w:val="24"/>
        </w:rPr>
        <w:t>deux</w:t>
      </w:r>
      <w:r w:rsidRPr="00D40F7C">
        <w:rPr>
          <w:rFonts w:cs="Calibri"/>
          <w:b/>
          <w:color w:val="FFFFFF" w:themeColor="background1"/>
          <w:sz w:val="24"/>
          <w:szCs w:val="24"/>
        </w:rPr>
        <w:t xml:space="preserve"> croix</w:t>
      </w:r>
    </w:p>
    <w:p w14:paraId="121E03AE" w14:textId="77777777" w:rsidR="00691049" w:rsidRPr="0031575B" w:rsidRDefault="00691049" w:rsidP="00691049">
      <w:pPr>
        <w:tabs>
          <w:tab w:val="left" w:pos="2410"/>
        </w:tabs>
        <w:autoSpaceDE w:val="0"/>
        <w:autoSpaceDN w:val="0"/>
        <w:adjustRightInd w:val="0"/>
        <w:spacing w:after="0" w:line="240" w:lineRule="auto"/>
        <w:rPr>
          <w:rFonts w:ascii="Calibri-Bold" w:hAnsi="Calibri-Bold" w:cs="Calibri-Bold"/>
          <w:b/>
          <w:bCs/>
          <w:color w:val="000000"/>
          <w:sz w:val="16"/>
          <w:szCs w:val="16"/>
        </w:rPr>
      </w:pPr>
    </w:p>
    <w:p w14:paraId="247FEA80" w14:textId="77777777" w:rsidR="00691049" w:rsidRPr="00A6332E" w:rsidRDefault="00691049" w:rsidP="00691049">
      <w:pPr>
        <w:tabs>
          <w:tab w:val="left" w:pos="2410"/>
        </w:tabs>
        <w:autoSpaceDE w:val="0"/>
        <w:autoSpaceDN w:val="0"/>
        <w:adjustRightInd w:val="0"/>
        <w:spacing w:after="80" w:line="240" w:lineRule="auto"/>
        <w:jc w:val="center"/>
        <w:rPr>
          <w:rFonts w:cs="Calibri"/>
          <w:i/>
          <w:iCs/>
          <w:color w:val="000000"/>
          <w:sz w:val="20"/>
          <w:szCs w:val="20"/>
        </w:rPr>
      </w:pPr>
      <w:r w:rsidRPr="00A6332E">
        <w:rPr>
          <w:rFonts w:ascii="Calibri-Bold" w:hAnsi="Calibri-Bold" w:cs="Calibri-Bold"/>
          <w:b/>
          <w:bCs/>
          <w:i/>
          <w:iCs/>
          <w:color w:val="000000"/>
          <w:sz w:val="20"/>
          <w:szCs w:val="20"/>
        </w:rPr>
        <w:fldChar w:fldCharType="begin">
          <w:ffData>
            <w:name w:val="CaseACocher1"/>
            <w:enabled/>
            <w:calcOnExit w:val="0"/>
            <w:checkBox>
              <w:sizeAuto/>
              <w:default w:val="0"/>
            </w:checkBox>
          </w:ffData>
        </w:fldChar>
      </w:r>
      <w:r w:rsidRPr="00A6332E">
        <w:rPr>
          <w:rFonts w:ascii="Calibri-Bold" w:hAnsi="Calibri-Bold" w:cs="Calibri-Bold"/>
          <w:b/>
          <w:bCs/>
          <w:i/>
          <w:iCs/>
          <w:color w:val="000000"/>
          <w:sz w:val="20"/>
          <w:szCs w:val="20"/>
        </w:rPr>
        <w:instrText xml:space="preserve"> FORMCHECKBOX </w:instrText>
      </w:r>
      <w:r w:rsidR="00000000">
        <w:rPr>
          <w:rFonts w:ascii="Calibri-Bold" w:hAnsi="Calibri-Bold" w:cs="Calibri-Bold"/>
          <w:b/>
          <w:bCs/>
          <w:i/>
          <w:iCs/>
          <w:color w:val="000000"/>
          <w:sz w:val="20"/>
          <w:szCs w:val="20"/>
        </w:rPr>
      </w:r>
      <w:r w:rsidR="00000000">
        <w:rPr>
          <w:rFonts w:ascii="Calibri-Bold" w:hAnsi="Calibri-Bold" w:cs="Calibri-Bold"/>
          <w:b/>
          <w:bCs/>
          <w:i/>
          <w:iCs/>
          <w:color w:val="000000"/>
          <w:sz w:val="20"/>
          <w:szCs w:val="20"/>
        </w:rPr>
        <w:fldChar w:fldCharType="separate"/>
      </w:r>
      <w:r w:rsidRPr="00A6332E">
        <w:rPr>
          <w:rFonts w:ascii="Calibri-Bold" w:hAnsi="Calibri-Bold" w:cs="Calibri-Bold"/>
          <w:b/>
          <w:bCs/>
          <w:i/>
          <w:iCs/>
          <w:color w:val="000000"/>
          <w:sz w:val="20"/>
          <w:szCs w:val="20"/>
        </w:rPr>
        <w:fldChar w:fldCharType="end"/>
      </w:r>
      <w:r w:rsidRPr="00A6332E">
        <w:rPr>
          <w:rFonts w:ascii="Calibri-Bold" w:hAnsi="Calibri-Bold" w:cs="Calibri-Bold"/>
          <w:b/>
          <w:bCs/>
          <w:i/>
          <w:iCs/>
          <w:color w:val="000000"/>
          <w:sz w:val="20"/>
          <w:szCs w:val="20"/>
        </w:rPr>
        <w:t xml:space="preserve"> </w:t>
      </w:r>
      <w:r w:rsidRPr="00A6332E">
        <w:rPr>
          <w:rFonts w:cs="Calibri"/>
          <w:i/>
          <w:iCs/>
          <w:color w:val="000000"/>
          <w:sz w:val="20"/>
          <w:szCs w:val="20"/>
        </w:rPr>
        <w:t>BVR</w:t>
      </w:r>
      <w:r w:rsidRPr="00A6332E">
        <w:rPr>
          <w:rFonts w:cs="Calibri"/>
          <w:i/>
          <w:iCs/>
          <w:color w:val="000000"/>
          <w:sz w:val="20"/>
          <w:szCs w:val="20"/>
        </w:rPr>
        <w:tab/>
      </w:r>
      <w:r w:rsidRPr="00A6332E">
        <w:rPr>
          <w:rFonts w:cs="Calibri"/>
          <w:i/>
          <w:iCs/>
          <w:color w:val="000000"/>
          <w:sz w:val="20"/>
          <w:szCs w:val="20"/>
        </w:rPr>
        <w:tab/>
      </w:r>
      <w:r w:rsidRPr="00A6332E">
        <w:rPr>
          <w:rFonts w:cs="Calibri"/>
          <w:i/>
          <w:iCs/>
          <w:color w:val="000000"/>
          <w:sz w:val="20"/>
          <w:szCs w:val="20"/>
        </w:rPr>
        <w:tab/>
      </w:r>
      <w:r w:rsidRPr="00A6332E">
        <w:rPr>
          <w:rFonts w:cs="Calibri"/>
          <w:i/>
          <w:iCs/>
          <w:color w:val="000000"/>
          <w:sz w:val="20"/>
          <w:szCs w:val="20"/>
        </w:rPr>
        <w:tab/>
      </w:r>
      <w:r w:rsidRPr="00A6332E">
        <w:rPr>
          <w:rFonts w:ascii="Calibri-Bold" w:hAnsi="Calibri-Bold" w:cs="Calibri-Bold"/>
          <w:b/>
          <w:bCs/>
          <w:i/>
          <w:iCs/>
          <w:color w:val="000000"/>
          <w:sz w:val="20"/>
          <w:szCs w:val="20"/>
        </w:rPr>
        <w:fldChar w:fldCharType="begin">
          <w:ffData>
            <w:name w:val="CaseACocher1"/>
            <w:enabled/>
            <w:calcOnExit w:val="0"/>
            <w:checkBox>
              <w:sizeAuto/>
              <w:default w:val="0"/>
            </w:checkBox>
          </w:ffData>
        </w:fldChar>
      </w:r>
      <w:r w:rsidRPr="00A6332E">
        <w:rPr>
          <w:rFonts w:ascii="Calibri-Bold" w:hAnsi="Calibri-Bold" w:cs="Calibri-Bold"/>
          <w:b/>
          <w:bCs/>
          <w:i/>
          <w:iCs/>
          <w:color w:val="000000"/>
          <w:sz w:val="20"/>
          <w:szCs w:val="20"/>
        </w:rPr>
        <w:instrText xml:space="preserve"> FORMCHECKBOX </w:instrText>
      </w:r>
      <w:r w:rsidR="00000000">
        <w:rPr>
          <w:rFonts w:ascii="Calibri-Bold" w:hAnsi="Calibri-Bold" w:cs="Calibri-Bold"/>
          <w:b/>
          <w:bCs/>
          <w:i/>
          <w:iCs/>
          <w:color w:val="000000"/>
          <w:sz w:val="20"/>
          <w:szCs w:val="20"/>
        </w:rPr>
      </w:r>
      <w:r w:rsidR="00000000">
        <w:rPr>
          <w:rFonts w:ascii="Calibri-Bold" w:hAnsi="Calibri-Bold" w:cs="Calibri-Bold"/>
          <w:b/>
          <w:bCs/>
          <w:i/>
          <w:iCs/>
          <w:color w:val="000000"/>
          <w:sz w:val="20"/>
          <w:szCs w:val="20"/>
        </w:rPr>
        <w:fldChar w:fldCharType="separate"/>
      </w:r>
      <w:r w:rsidRPr="00A6332E">
        <w:rPr>
          <w:rFonts w:ascii="Calibri-Bold" w:hAnsi="Calibri-Bold" w:cs="Calibri-Bold"/>
          <w:b/>
          <w:bCs/>
          <w:i/>
          <w:iCs/>
          <w:color w:val="000000"/>
          <w:sz w:val="20"/>
          <w:szCs w:val="20"/>
        </w:rPr>
        <w:fldChar w:fldCharType="end"/>
      </w:r>
      <w:r w:rsidRPr="00A6332E">
        <w:rPr>
          <w:rFonts w:ascii="Calibri-Bold" w:hAnsi="Calibri-Bold" w:cs="Calibri-Bold"/>
          <w:b/>
          <w:bCs/>
          <w:i/>
          <w:iCs/>
          <w:color w:val="000000"/>
          <w:sz w:val="20"/>
          <w:szCs w:val="20"/>
        </w:rPr>
        <w:t xml:space="preserve"> </w:t>
      </w:r>
      <w:r w:rsidRPr="00A6332E">
        <w:rPr>
          <w:rFonts w:cs="Calibri"/>
          <w:i/>
          <w:iCs/>
          <w:color w:val="000000"/>
          <w:sz w:val="20"/>
          <w:szCs w:val="20"/>
        </w:rPr>
        <w:t>Virement bancaire</w:t>
      </w:r>
    </w:p>
    <w:p w14:paraId="5A54047E" w14:textId="77777777" w:rsidR="00691049" w:rsidRDefault="00691049" w:rsidP="00691049">
      <w:pPr>
        <w:tabs>
          <w:tab w:val="left" w:pos="2410"/>
        </w:tabs>
        <w:autoSpaceDE w:val="0"/>
        <w:autoSpaceDN w:val="0"/>
        <w:adjustRightInd w:val="0"/>
        <w:spacing w:after="0" w:line="240" w:lineRule="auto"/>
        <w:rPr>
          <w:rFonts w:cs="Calibri"/>
          <w:i/>
          <w:color w:val="000000"/>
          <w:sz w:val="14"/>
          <w:szCs w:val="20"/>
        </w:rPr>
      </w:pPr>
    </w:p>
    <w:p w14:paraId="643D475D" w14:textId="77777777" w:rsidR="00691049" w:rsidRPr="00A6332E" w:rsidRDefault="00691049" w:rsidP="00691049">
      <w:pPr>
        <w:tabs>
          <w:tab w:val="left" w:pos="2410"/>
        </w:tabs>
        <w:autoSpaceDE w:val="0"/>
        <w:autoSpaceDN w:val="0"/>
        <w:adjustRightInd w:val="0"/>
        <w:spacing w:after="0" w:line="240" w:lineRule="auto"/>
        <w:rPr>
          <w:rFonts w:cs="Calibri"/>
          <w:i/>
          <w:color w:val="000000"/>
          <w:sz w:val="14"/>
          <w:szCs w:val="20"/>
        </w:rPr>
      </w:pPr>
    </w:p>
    <w:p w14:paraId="1DE7A2B7" w14:textId="759B402E" w:rsidR="00691049" w:rsidRPr="00A6332E" w:rsidRDefault="00691049" w:rsidP="00691049">
      <w:pPr>
        <w:tabs>
          <w:tab w:val="left" w:pos="2410"/>
        </w:tabs>
        <w:autoSpaceDE w:val="0"/>
        <w:autoSpaceDN w:val="0"/>
        <w:adjustRightInd w:val="0"/>
        <w:spacing w:after="80" w:line="240" w:lineRule="auto"/>
        <w:rPr>
          <w:rFonts w:ascii="Calibri-Bold" w:hAnsi="Calibri-Bold" w:cs="Calibri-Bold"/>
          <w:b/>
          <w:bCs/>
          <w:color w:val="000000"/>
          <w:sz w:val="18"/>
          <w:szCs w:val="18"/>
        </w:rPr>
      </w:pPr>
      <w:r w:rsidRPr="00A6332E">
        <w:rPr>
          <w:rFonts w:ascii="Calibri-Bold" w:hAnsi="Calibri-Bold" w:cs="Calibri-Bold"/>
          <w:b/>
          <w:bCs/>
          <w:color w:val="000000"/>
          <w:sz w:val="18"/>
          <w:szCs w:val="18"/>
        </w:rPr>
        <w:fldChar w:fldCharType="begin">
          <w:ffData>
            <w:name w:val="CaseACocher1"/>
            <w:enabled/>
            <w:calcOnExit w:val="0"/>
            <w:checkBox>
              <w:sizeAuto/>
              <w:default w:val="0"/>
            </w:checkBox>
          </w:ffData>
        </w:fldChar>
      </w:r>
      <w:r w:rsidRPr="00A6332E">
        <w:rPr>
          <w:rFonts w:ascii="Calibri-Bold" w:hAnsi="Calibri-Bold" w:cs="Calibri-Bold"/>
          <w:b/>
          <w:bCs/>
          <w:color w:val="000000"/>
          <w:sz w:val="18"/>
          <w:szCs w:val="18"/>
        </w:rPr>
        <w:instrText xml:space="preserve"> FORMCHECKBOX </w:instrText>
      </w:r>
      <w:r w:rsidR="00000000">
        <w:rPr>
          <w:rFonts w:ascii="Calibri-Bold" w:hAnsi="Calibri-Bold" w:cs="Calibri-Bold"/>
          <w:b/>
          <w:bCs/>
          <w:color w:val="000000"/>
          <w:sz w:val="18"/>
          <w:szCs w:val="18"/>
        </w:rPr>
      </w:r>
      <w:r w:rsidR="00000000">
        <w:rPr>
          <w:rFonts w:ascii="Calibri-Bold" w:hAnsi="Calibri-Bold" w:cs="Calibri-Bold"/>
          <w:b/>
          <w:bCs/>
          <w:color w:val="000000"/>
          <w:sz w:val="18"/>
          <w:szCs w:val="18"/>
        </w:rPr>
        <w:fldChar w:fldCharType="separate"/>
      </w:r>
      <w:r w:rsidRPr="00A6332E">
        <w:rPr>
          <w:rFonts w:ascii="Calibri-Bold" w:hAnsi="Calibri-Bold" w:cs="Calibri-Bold"/>
          <w:b/>
          <w:bCs/>
          <w:color w:val="000000"/>
          <w:sz w:val="18"/>
          <w:szCs w:val="18"/>
        </w:rPr>
        <w:fldChar w:fldCharType="end"/>
      </w:r>
      <w:r w:rsidRPr="00A6332E">
        <w:rPr>
          <w:rFonts w:ascii="Calibri-Bold" w:hAnsi="Calibri-Bold" w:cs="Calibri-Bold"/>
          <w:b/>
          <w:bCs/>
          <w:color w:val="000000"/>
          <w:sz w:val="18"/>
          <w:szCs w:val="18"/>
        </w:rPr>
        <w:t xml:space="preserve"> Paiement jusqu’au 31 </w:t>
      </w:r>
      <w:r>
        <w:rPr>
          <w:rFonts w:ascii="Calibri-Bold" w:hAnsi="Calibri-Bold" w:cs="Calibri-Bold"/>
          <w:b/>
          <w:bCs/>
          <w:color w:val="000000"/>
          <w:sz w:val="18"/>
          <w:szCs w:val="18"/>
        </w:rPr>
        <w:t>mars</w:t>
      </w:r>
      <w:r w:rsidRPr="00A6332E">
        <w:rPr>
          <w:rFonts w:ascii="Calibri-Bold" w:hAnsi="Calibri-Bold" w:cs="Calibri-Bold"/>
          <w:b/>
          <w:bCs/>
          <w:color w:val="000000"/>
          <w:sz w:val="18"/>
          <w:szCs w:val="18"/>
        </w:rPr>
        <w:t xml:space="preserve"> (1</w:t>
      </w:r>
      <w:r>
        <w:rPr>
          <w:rFonts w:ascii="Calibri-Bold" w:hAnsi="Calibri-Bold" w:cs="Calibri-Bold"/>
          <w:b/>
          <w:bCs/>
          <w:color w:val="000000"/>
          <w:sz w:val="18"/>
          <w:szCs w:val="18"/>
        </w:rPr>
        <w:t>5</w:t>
      </w:r>
      <w:r w:rsidR="000E5B4D">
        <w:rPr>
          <w:rFonts w:ascii="Calibri-Bold" w:hAnsi="Calibri-Bold" w:cs="Calibri-Bold"/>
          <w:b/>
          <w:bCs/>
          <w:color w:val="000000"/>
          <w:sz w:val="18"/>
          <w:szCs w:val="18"/>
        </w:rPr>
        <w:t xml:space="preserve"> </w:t>
      </w:r>
      <w:r w:rsidRPr="00A6332E">
        <w:rPr>
          <w:rFonts w:ascii="Calibri-Bold" w:hAnsi="Calibri-Bold" w:cs="Calibri-Bold"/>
          <w:b/>
          <w:bCs/>
          <w:color w:val="000000"/>
          <w:sz w:val="18"/>
          <w:szCs w:val="18"/>
        </w:rPr>
        <w:t>%)</w:t>
      </w:r>
      <w:r>
        <w:rPr>
          <w:rFonts w:ascii="Calibri-Bold" w:hAnsi="Calibri-Bold" w:cs="Calibri-Bold"/>
          <w:b/>
          <w:bCs/>
          <w:color w:val="000000"/>
          <w:sz w:val="18"/>
          <w:szCs w:val="18"/>
        </w:rPr>
        <w:tab/>
      </w:r>
      <w:r>
        <w:rPr>
          <w:rFonts w:ascii="Calibri-Bold" w:hAnsi="Calibri-Bold" w:cs="Calibri-Bold"/>
          <w:b/>
          <w:bCs/>
          <w:color w:val="000000"/>
          <w:sz w:val="18"/>
          <w:szCs w:val="18"/>
        </w:rPr>
        <w:tab/>
      </w:r>
      <w:r w:rsidRPr="00A6332E">
        <w:rPr>
          <w:rFonts w:ascii="Calibri-Bold" w:hAnsi="Calibri-Bold" w:cs="Calibri-Bold"/>
          <w:b/>
          <w:bCs/>
          <w:color w:val="000000"/>
          <w:sz w:val="18"/>
          <w:szCs w:val="18"/>
        </w:rPr>
        <w:fldChar w:fldCharType="begin">
          <w:ffData>
            <w:name w:val="CaseACocher1"/>
            <w:enabled/>
            <w:calcOnExit w:val="0"/>
            <w:checkBox>
              <w:sizeAuto/>
              <w:default w:val="0"/>
            </w:checkBox>
          </w:ffData>
        </w:fldChar>
      </w:r>
      <w:r w:rsidRPr="00A6332E">
        <w:rPr>
          <w:rFonts w:ascii="Calibri-Bold" w:hAnsi="Calibri-Bold" w:cs="Calibri-Bold"/>
          <w:b/>
          <w:bCs/>
          <w:color w:val="000000"/>
          <w:sz w:val="18"/>
          <w:szCs w:val="18"/>
        </w:rPr>
        <w:instrText xml:space="preserve"> FORMCHECKBOX </w:instrText>
      </w:r>
      <w:r w:rsidR="00000000">
        <w:rPr>
          <w:rFonts w:ascii="Calibri-Bold" w:hAnsi="Calibri-Bold" w:cs="Calibri-Bold"/>
          <w:b/>
          <w:bCs/>
          <w:color w:val="000000"/>
          <w:sz w:val="18"/>
          <w:szCs w:val="18"/>
        </w:rPr>
      </w:r>
      <w:r w:rsidR="00000000">
        <w:rPr>
          <w:rFonts w:ascii="Calibri-Bold" w:hAnsi="Calibri-Bold" w:cs="Calibri-Bold"/>
          <w:b/>
          <w:bCs/>
          <w:color w:val="000000"/>
          <w:sz w:val="18"/>
          <w:szCs w:val="18"/>
        </w:rPr>
        <w:fldChar w:fldCharType="separate"/>
      </w:r>
      <w:r w:rsidRPr="00A6332E">
        <w:rPr>
          <w:rFonts w:ascii="Calibri-Bold" w:hAnsi="Calibri-Bold" w:cs="Calibri-Bold"/>
          <w:b/>
          <w:bCs/>
          <w:color w:val="000000"/>
          <w:sz w:val="18"/>
          <w:szCs w:val="18"/>
        </w:rPr>
        <w:fldChar w:fldCharType="end"/>
      </w:r>
      <w:r w:rsidRPr="00A6332E">
        <w:rPr>
          <w:rFonts w:ascii="Calibri-Bold" w:hAnsi="Calibri-Bold" w:cs="Calibri-Bold"/>
          <w:b/>
          <w:bCs/>
          <w:color w:val="000000"/>
          <w:sz w:val="18"/>
          <w:szCs w:val="18"/>
        </w:rPr>
        <w:t xml:space="preserve"> Paiement jusqu’au 31 mai (10</w:t>
      </w:r>
      <w:r w:rsidR="000E5B4D">
        <w:rPr>
          <w:rFonts w:ascii="Calibri-Bold" w:hAnsi="Calibri-Bold" w:cs="Calibri-Bold"/>
          <w:b/>
          <w:bCs/>
          <w:color w:val="000000"/>
          <w:sz w:val="18"/>
          <w:szCs w:val="18"/>
        </w:rPr>
        <w:t xml:space="preserve"> </w:t>
      </w:r>
      <w:r w:rsidRPr="00A6332E">
        <w:rPr>
          <w:rFonts w:ascii="Calibri-Bold" w:hAnsi="Calibri-Bold" w:cs="Calibri-Bold"/>
          <w:b/>
          <w:bCs/>
          <w:color w:val="000000"/>
          <w:sz w:val="18"/>
          <w:szCs w:val="18"/>
        </w:rPr>
        <w:t>%)</w:t>
      </w:r>
      <w:r>
        <w:rPr>
          <w:rFonts w:ascii="Calibri-Bold" w:hAnsi="Calibri-Bold" w:cs="Calibri-Bold"/>
          <w:b/>
          <w:bCs/>
          <w:color w:val="000000"/>
          <w:sz w:val="18"/>
          <w:szCs w:val="18"/>
        </w:rPr>
        <w:tab/>
      </w:r>
      <w:r w:rsidRPr="00A6332E">
        <w:rPr>
          <w:rFonts w:ascii="Calibri-Bold" w:hAnsi="Calibri-Bold" w:cs="Calibri-Bold"/>
          <w:b/>
          <w:bCs/>
          <w:color w:val="000000"/>
          <w:sz w:val="18"/>
          <w:szCs w:val="18"/>
        </w:rPr>
        <w:tab/>
      </w:r>
      <w:r w:rsidRPr="00A6332E">
        <w:rPr>
          <w:rFonts w:ascii="Calibri-Bold" w:hAnsi="Calibri-Bold" w:cs="Calibri-Bold"/>
          <w:b/>
          <w:bCs/>
          <w:color w:val="000000"/>
          <w:sz w:val="18"/>
          <w:szCs w:val="18"/>
        </w:rPr>
        <w:fldChar w:fldCharType="begin">
          <w:ffData>
            <w:name w:val="CaseACocher1"/>
            <w:enabled/>
            <w:calcOnExit w:val="0"/>
            <w:checkBox>
              <w:sizeAuto/>
              <w:default w:val="0"/>
            </w:checkBox>
          </w:ffData>
        </w:fldChar>
      </w:r>
      <w:r w:rsidRPr="00A6332E">
        <w:rPr>
          <w:rFonts w:ascii="Calibri-Bold" w:hAnsi="Calibri-Bold" w:cs="Calibri-Bold"/>
          <w:b/>
          <w:bCs/>
          <w:color w:val="000000"/>
          <w:sz w:val="18"/>
          <w:szCs w:val="18"/>
        </w:rPr>
        <w:instrText xml:space="preserve"> FORMCHECKBOX </w:instrText>
      </w:r>
      <w:r w:rsidR="00000000">
        <w:rPr>
          <w:rFonts w:ascii="Calibri-Bold" w:hAnsi="Calibri-Bold" w:cs="Calibri-Bold"/>
          <w:b/>
          <w:bCs/>
          <w:color w:val="000000"/>
          <w:sz w:val="18"/>
          <w:szCs w:val="18"/>
        </w:rPr>
      </w:r>
      <w:r w:rsidR="00000000">
        <w:rPr>
          <w:rFonts w:ascii="Calibri-Bold" w:hAnsi="Calibri-Bold" w:cs="Calibri-Bold"/>
          <w:b/>
          <w:bCs/>
          <w:color w:val="000000"/>
          <w:sz w:val="18"/>
          <w:szCs w:val="18"/>
        </w:rPr>
        <w:fldChar w:fldCharType="separate"/>
      </w:r>
      <w:r w:rsidRPr="00A6332E">
        <w:rPr>
          <w:rFonts w:ascii="Calibri-Bold" w:hAnsi="Calibri-Bold" w:cs="Calibri-Bold"/>
          <w:b/>
          <w:bCs/>
          <w:color w:val="000000"/>
          <w:sz w:val="18"/>
          <w:szCs w:val="18"/>
        </w:rPr>
        <w:fldChar w:fldCharType="end"/>
      </w:r>
      <w:r w:rsidRPr="00A6332E">
        <w:rPr>
          <w:rFonts w:ascii="Calibri-Bold" w:hAnsi="Calibri-Bold" w:cs="Calibri-Bold"/>
          <w:b/>
          <w:bCs/>
          <w:color w:val="000000"/>
          <w:sz w:val="18"/>
          <w:szCs w:val="18"/>
        </w:rPr>
        <w:t xml:space="preserve"> Paiement jusqu’au 3</w:t>
      </w:r>
      <w:r>
        <w:rPr>
          <w:rFonts w:ascii="Calibri-Bold" w:hAnsi="Calibri-Bold" w:cs="Calibri-Bold"/>
          <w:b/>
          <w:bCs/>
          <w:color w:val="000000"/>
          <w:sz w:val="18"/>
          <w:szCs w:val="18"/>
        </w:rPr>
        <w:t>1</w:t>
      </w:r>
      <w:r w:rsidRPr="00A6332E">
        <w:rPr>
          <w:rFonts w:ascii="Calibri-Bold" w:hAnsi="Calibri-Bold" w:cs="Calibri-Bold"/>
          <w:b/>
          <w:bCs/>
          <w:color w:val="000000"/>
          <w:sz w:val="18"/>
          <w:szCs w:val="18"/>
        </w:rPr>
        <w:t xml:space="preserve"> août</w:t>
      </w:r>
      <w:r>
        <w:rPr>
          <w:rFonts w:ascii="Calibri-Bold" w:hAnsi="Calibri-Bold" w:cs="Calibri-Bold"/>
          <w:b/>
          <w:bCs/>
          <w:color w:val="000000"/>
          <w:sz w:val="18"/>
          <w:szCs w:val="18"/>
        </w:rPr>
        <w:t xml:space="preserve"> </w:t>
      </w:r>
      <w:r w:rsidRPr="00A6332E">
        <w:rPr>
          <w:rFonts w:ascii="Calibri-Bold" w:hAnsi="Calibri-Bold" w:cs="Calibri-Bold"/>
          <w:b/>
          <w:bCs/>
          <w:color w:val="000000"/>
          <w:sz w:val="18"/>
          <w:szCs w:val="18"/>
        </w:rPr>
        <w:t>(5</w:t>
      </w:r>
      <w:r w:rsidR="000E5B4D">
        <w:rPr>
          <w:rFonts w:ascii="Calibri-Bold" w:hAnsi="Calibri-Bold" w:cs="Calibri-Bold"/>
          <w:b/>
          <w:bCs/>
          <w:color w:val="000000"/>
          <w:sz w:val="18"/>
          <w:szCs w:val="18"/>
        </w:rPr>
        <w:t xml:space="preserve"> </w:t>
      </w:r>
      <w:r w:rsidRPr="00A6332E">
        <w:rPr>
          <w:rFonts w:ascii="Calibri-Bold" w:hAnsi="Calibri-Bold" w:cs="Calibri-Bold"/>
          <w:b/>
          <w:bCs/>
          <w:color w:val="000000"/>
          <w:sz w:val="18"/>
          <w:szCs w:val="18"/>
        </w:rPr>
        <w:t>%)</w:t>
      </w:r>
    </w:p>
    <w:p w14:paraId="5A59F77B" w14:textId="77777777" w:rsidR="00691049" w:rsidRDefault="00691049" w:rsidP="00691049">
      <w:pPr>
        <w:tabs>
          <w:tab w:val="left" w:pos="2410"/>
        </w:tabs>
        <w:autoSpaceDE w:val="0"/>
        <w:autoSpaceDN w:val="0"/>
        <w:adjustRightInd w:val="0"/>
        <w:spacing w:after="80" w:line="240" w:lineRule="auto"/>
        <w:rPr>
          <w:rFonts w:ascii="Calibri-Bold" w:hAnsi="Calibri-Bold" w:cs="Calibri-Bold"/>
          <w:b/>
          <w:bCs/>
          <w:color w:val="000000"/>
          <w:sz w:val="18"/>
          <w:szCs w:val="18"/>
        </w:rPr>
      </w:pPr>
    </w:p>
    <w:p w14:paraId="2A02A903" w14:textId="23996C67" w:rsidR="002804B9" w:rsidRDefault="00772786" w:rsidP="002804B9">
      <w:pPr>
        <w:tabs>
          <w:tab w:val="left" w:pos="3544"/>
          <w:tab w:val="left" w:pos="3828"/>
        </w:tabs>
        <w:autoSpaceDE w:val="0"/>
        <w:autoSpaceDN w:val="0"/>
        <w:adjustRightInd w:val="0"/>
        <w:spacing w:after="80" w:line="240" w:lineRule="auto"/>
        <w:rPr>
          <w:rFonts w:ascii="Calibri-Bold" w:hAnsi="Calibri-Bold" w:cs="Calibri-Bold"/>
          <w:b/>
          <w:bCs/>
          <w:color w:val="000000"/>
          <w:sz w:val="18"/>
          <w:szCs w:val="18"/>
        </w:rPr>
      </w:pPr>
      <w:r w:rsidRPr="00A6332E">
        <w:rPr>
          <w:rFonts w:ascii="Calibri-Bold" w:hAnsi="Calibri-Bold" w:cs="Calibri-Bold"/>
          <w:b/>
          <w:bCs/>
          <w:color w:val="000000"/>
          <w:sz w:val="18"/>
          <w:szCs w:val="18"/>
        </w:rPr>
        <w:fldChar w:fldCharType="begin">
          <w:ffData>
            <w:name w:val="CaseACocher1"/>
            <w:enabled/>
            <w:calcOnExit w:val="0"/>
            <w:checkBox>
              <w:sizeAuto/>
              <w:default w:val="0"/>
            </w:checkBox>
          </w:ffData>
        </w:fldChar>
      </w:r>
      <w:r w:rsidRPr="00A6332E">
        <w:rPr>
          <w:rFonts w:ascii="Calibri-Bold" w:hAnsi="Calibri-Bold" w:cs="Calibri-Bold"/>
          <w:b/>
          <w:bCs/>
          <w:color w:val="000000"/>
          <w:sz w:val="18"/>
          <w:szCs w:val="18"/>
        </w:rPr>
        <w:instrText xml:space="preserve"> FORMCHECKBOX </w:instrText>
      </w:r>
      <w:r w:rsidR="00000000">
        <w:rPr>
          <w:rFonts w:ascii="Calibri-Bold" w:hAnsi="Calibri-Bold" w:cs="Calibri-Bold"/>
          <w:b/>
          <w:bCs/>
          <w:color w:val="000000"/>
          <w:sz w:val="18"/>
          <w:szCs w:val="18"/>
        </w:rPr>
      </w:r>
      <w:r w:rsidR="00000000">
        <w:rPr>
          <w:rFonts w:ascii="Calibri-Bold" w:hAnsi="Calibri-Bold" w:cs="Calibri-Bold"/>
          <w:b/>
          <w:bCs/>
          <w:color w:val="000000"/>
          <w:sz w:val="18"/>
          <w:szCs w:val="18"/>
        </w:rPr>
        <w:fldChar w:fldCharType="separate"/>
      </w:r>
      <w:r w:rsidRPr="00A6332E">
        <w:rPr>
          <w:rFonts w:ascii="Calibri-Bold" w:hAnsi="Calibri-Bold" w:cs="Calibri-Bold"/>
          <w:b/>
          <w:bCs/>
          <w:color w:val="000000"/>
          <w:sz w:val="18"/>
          <w:szCs w:val="18"/>
        </w:rPr>
        <w:fldChar w:fldCharType="end"/>
      </w:r>
      <w:r w:rsidRPr="00A6332E">
        <w:rPr>
          <w:rFonts w:ascii="Calibri-Bold" w:hAnsi="Calibri-Bold" w:cs="Calibri-Bold"/>
          <w:b/>
          <w:bCs/>
          <w:color w:val="000000"/>
          <w:sz w:val="18"/>
          <w:szCs w:val="18"/>
        </w:rPr>
        <w:t xml:space="preserve"> Paiement </w:t>
      </w:r>
      <w:r>
        <w:rPr>
          <w:rFonts w:ascii="Calibri-Bold" w:hAnsi="Calibri-Bold" w:cs="Calibri-Bold"/>
          <w:b/>
          <w:bCs/>
          <w:color w:val="000000"/>
          <w:sz w:val="18"/>
          <w:szCs w:val="18"/>
        </w:rPr>
        <w:t>au prix brut</w:t>
      </w:r>
      <w:r>
        <w:rPr>
          <w:rFonts w:ascii="Calibri-Bold" w:hAnsi="Calibri-Bold" w:cs="Calibri-Bold"/>
          <w:b/>
          <w:bCs/>
          <w:color w:val="000000"/>
          <w:sz w:val="18"/>
          <w:szCs w:val="18"/>
        </w:rPr>
        <w:tab/>
      </w:r>
      <w:r w:rsidR="00691049" w:rsidRPr="00A6332E">
        <w:rPr>
          <w:rFonts w:ascii="Calibri-Bold" w:hAnsi="Calibri-Bold" w:cs="Calibri-Bold"/>
          <w:b/>
          <w:bCs/>
          <w:color w:val="000000"/>
          <w:sz w:val="18"/>
          <w:szCs w:val="18"/>
        </w:rPr>
        <w:fldChar w:fldCharType="begin">
          <w:ffData>
            <w:name w:val="CaseACocher1"/>
            <w:enabled/>
            <w:calcOnExit w:val="0"/>
            <w:checkBox>
              <w:sizeAuto/>
              <w:default w:val="0"/>
            </w:checkBox>
          </w:ffData>
        </w:fldChar>
      </w:r>
      <w:r w:rsidR="00691049" w:rsidRPr="00A6332E">
        <w:rPr>
          <w:rFonts w:ascii="Calibri-Bold" w:hAnsi="Calibri-Bold" w:cs="Calibri-Bold"/>
          <w:b/>
          <w:bCs/>
          <w:color w:val="000000"/>
          <w:sz w:val="18"/>
          <w:szCs w:val="18"/>
        </w:rPr>
        <w:instrText xml:space="preserve"> FORMCHECKBOX </w:instrText>
      </w:r>
      <w:r w:rsidR="00000000">
        <w:rPr>
          <w:rFonts w:ascii="Calibri-Bold" w:hAnsi="Calibri-Bold" w:cs="Calibri-Bold"/>
          <w:b/>
          <w:bCs/>
          <w:color w:val="000000"/>
          <w:sz w:val="18"/>
          <w:szCs w:val="18"/>
        </w:rPr>
      </w:r>
      <w:r w:rsidR="00000000">
        <w:rPr>
          <w:rFonts w:ascii="Calibri-Bold" w:hAnsi="Calibri-Bold" w:cs="Calibri-Bold"/>
          <w:b/>
          <w:bCs/>
          <w:color w:val="000000"/>
          <w:sz w:val="18"/>
          <w:szCs w:val="18"/>
        </w:rPr>
        <w:fldChar w:fldCharType="separate"/>
      </w:r>
      <w:r w:rsidR="00691049" w:rsidRPr="00A6332E">
        <w:rPr>
          <w:rFonts w:ascii="Calibri-Bold" w:hAnsi="Calibri-Bold" w:cs="Calibri-Bold"/>
          <w:b/>
          <w:bCs/>
          <w:color w:val="000000"/>
          <w:sz w:val="18"/>
          <w:szCs w:val="18"/>
        </w:rPr>
        <w:fldChar w:fldCharType="end"/>
      </w:r>
      <w:r w:rsidR="00691049" w:rsidRPr="00A6332E">
        <w:rPr>
          <w:rFonts w:ascii="Calibri-Bold" w:hAnsi="Calibri-Bold" w:cs="Calibri-Bold"/>
          <w:b/>
          <w:bCs/>
          <w:color w:val="000000"/>
          <w:sz w:val="18"/>
          <w:szCs w:val="18"/>
        </w:rPr>
        <w:t xml:space="preserve"> </w:t>
      </w:r>
      <w:r w:rsidR="002804B9">
        <w:rPr>
          <w:rFonts w:ascii="Calibri-Bold" w:hAnsi="Calibri-Bold" w:cs="Calibri-Bold"/>
          <w:b/>
          <w:bCs/>
          <w:color w:val="000000"/>
          <w:sz w:val="18"/>
          <w:szCs w:val="18"/>
        </w:rPr>
        <w:tab/>
      </w:r>
      <w:r w:rsidR="00691049" w:rsidRPr="00A6332E">
        <w:rPr>
          <w:rFonts w:ascii="Calibri-Bold" w:hAnsi="Calibri-Bold" w:cs="Calibri-Bold"/>
          <w:b/>
          <w:bCs/>
          <w:color w:val="000000"/>
          <w:sz w:val="18"/>
          <w:szCs w:val="18"/>
        </w:rPr>
        <w:t>Paiement</w:t>
      </w:r>
      <w:r w:rsidR="00F36208">
        <w:rPr>
          <w:rFonts w:ascii="Calibri-Bold" w:hAnsi="Calibri-Bold" w:cs="Calibri-Bold"/>
          <w:b/>
          <w:bCs/>
          <w:color w:val="000000"/>
          <w:sz w:val="18"/>
          <w:szCs w:val="18"/>
        </w:rPr>
        <w:t>s</w:t>
      </w:r>
      <w:r w:rsidR="00691049" w:rsidRPr="00A6332E">
        <w:rPr>
          <w:rFonts w:ascii="Calibri-Bold" w:hAnsi="Calibri-Bold" w:cs="Calibri-Bold"/>
          <w:b/>
          <w:bCs/>
          <w:color w:val="000000"/>
          <w:sz w:val="18"/>
          <w:szCs w:val="18"/>
        </w:rPr>
        <w:t xml:space="preserve"> échelonnés </w:t>
      </w:r>
    </w:p>
    <w:p w14:paraId="43BB08D8" w14:textId="1824C55C" w:rsidR="00691049" w:rsidRPr="002804B9" w:rsidRDefault="002804B9" w:rsidP="002804B9">
      <w:pPr>
        <w:tabs>
          <w:tab w:val="left" w:pos="3828"/>
        </w:tabs>
        <w:autoSpaceDE w:val="0"/>
        <w:autoSpaceDN w:val="0"/>
        <w:adjustRightInd w:val="0"/>
        <w:spacing w:after="80" w:line="240" w:lineRule="auto"/>
        <w:rPr>
          <w:rFonts w:ascii="Calibri-Bold" w:hAnsi="Calibri-Bold" w:cs="Calibri-Bold"/>
          <w:b/>
          <w:bCs/>
          <w:i/>
          <w:iCs/>
          <w:color w:val="000000"/>
          <w:sz w:val="16"/>
        </w:rPr>
        <w:sectPr w:rsidR="00691049" w:rsidRPr="002804B9" w:rsidSect="00691049">
          <w:headerReference w:type="default" r:id="rId8"/>
          <w:type w:val="continuous"/>
          <w:pgSz w:w="11906" w:h="16838"/>
          <w:pgMar w:top="567" w:right="720" w:bottom="709" w:left="720" w:header="709" w:footer="709" w:gutter="0"/>
          <w:cols w:space="708"/>
          <w:docGrid w:linePitch="360"/>
        </w:sectPr>
      </w:pPr>
      <w:r>
        <w:rPr>
          <w:rFonts w:ascii="Calibri-Bold" w:hAnsi="Calibri-Bold" w:cs="Calibri-Bold"/>
          <w:b/>
          <w:bCs/>
          <w:color w:val="000000"/>
          <w:sz w:val="18"/>
          <w:szCs w:val="18"/>
        </w:rPr>
        <w:tab/>
      </w:r>
      <w:r w:rsidR="00691049" w:rsidRPr="002804B9">
        <w:rPr>
          <w:rFonts w:ascii="Calibri-Bold" w:hAnsi="Calibri-Bold" w:cs="Calibri-Bold"/>
          <w:b/>
          <w:bCs/>
          <w:i/>
          <w:iCs/>
          <w:color w:val="000000"/>
          <w:sz w:val="18"/>
          <w:szCs w:val="18"/>
        </w:rPr>
        <w:t>jusqu’à fin mars de l’année suivante au plus tard</w:t>
      </w:r>
      <w:r>
        <w:rPr>
          <w:rFonts w:ascii="Calibri-Bold" w:hAnsi="Calibri-Bold" w:cs="Calibri-Bold"/>
          <w:b/>
          <w:bCs/>
          <w:i/>
          <w:iCs/>
          <w:color w:val="000000"/>
          <w:sz w:val="18"/>
          <w:szCs w:val="18"/>
        </w:rPr>
        <w:t xml:space="preserve">, </w:t>
      </w:r>
      <w:r w:rsidRPr="002804B9">
        <w:rPr>
          <w:rFonts w:ascii="Calibri-Bold" w:hAnsi="Calibri-Bold" w:cs="Calibri-Bold"/>
          <w:b/>
          <w:bCs/>
          <w:i/>
          <w:iCs/>
          <w:color w:val="000000"/>
          <w:sz w:val="18"/>
          <w:szCs w:val="18"/>
        </w:rPr>
        <w:t xml:space="preserve">CHF </w:t>
      </w:r>
      <w:proofErr w:type="gramStart"/>
      <w:r w:rsidRPr="002804B9">
        <w:rPr>
          <w:rFonts w:ascii="Calibri-Bold" w:hAnsi="Calibri-Bold" w:cs="Calibri-Bold"/>
          <w:b/>
          <w:bCs/>
          <w:i/>
          <w:iCs/>
          <w:color w:val="000000"/>
          <w:sz w:val="18"/>
          <w:szCs w:val="18"/>
        </w:rPr>
        <w:t>50.–</w:t>
      </w:r>
      <w:proofErr w:type="gramEnd"/>
      <w:r w:rsidRPr="002804B9">
        <w:rPr>
          <w:rFonts w:ascii="Calibri-Bold" w:hAnsi="Calibri-Bold" w:cs="Calibri-Bold"/>
          <w:b/>
          <w:bCs/>
          <w:i/>
          <w:iCs/>
          <w:color w:val="000000"/>
          <w:sz w:val="18"/>
          <w:szCs w:val="18"/>
        </w:rPr>
        <w:t xml:space="preserve"> mensuel en sus</w:t>
      </w:r>
    </w:p>
    <w:p w14:paraId="794F2EB1" w14:textId="77777777" w:rsidR="00691049" w:rsidRPr="00362412" w:rsidRDefault="00691049" w:rsidP="00691049">
      <w:pPr>
        <w:autoSpaceDE w:val="0"/>
        <w:autoSpaceDN w:val="0"/>
        <w:adjustRightInd w:val="0"/>
        <w:spacing w:after="0" w:line="240" w:lineRule="auto"/>
        <w:rPr>
          <w:rFonts w:cs="Calibri"/>
          <w:color w:val="000000"/>
          <w:sz w:val="20"/>
          <w:szCs w:val="20"/>
        </w:rPr>
      </w:pPr>
      <w:r w:rsidRPr="0029510C">
        <w:rPr>
          <w:rFonts w:ascii="Calibri-Bold" w:hAnsi="Calibri-Bold" w:cs="Calibri-Bold"/>
          <w:b/>
          <w:bCs/>
          <w:color w:val="000000"/>
          <w:sz w:val="18"/>
          <w:szCs w:val="18"/>
        </w:rPr>
        <w:lastRenderedPageBreak/>
        <w:t>Conditions Générales</w:t>
      </w:r>
      <w:r>
        <w:rPr>
          <w:rFonts w:ascii="Calibri-Bold" w:hAnsi="Calibri-Bold" w:cs="Calibri-Bold"/>
          <w:b/>
          <w:bCs/>
          <w:color w:val="000000"/>
          <w:sz w:val="18"/>
          <w:szCs w:val="18"/>
        </w:rPr>
        <w:t xml:space="preserve"> de vente (CGV) </w:t>
      </w:r>
      <w:r w:rsidRPr="009F6CAB">
        <w:rPr>
          <w:rFonts w:ascii="Calibri-Bold" w:hAnsi="Calibri-Bold" w:cs="Calibri-Bold"/>
          <w:b/>
          <w:bCs/>
          <w:color w:val="000000"/>
          <w:sz w:val="14"/>
          <w:szCs w:val="14"/>
        </w:rPr>
        <w:t>(</w:t>
      </w:r>
      <w:r>
        <w:rPr>
          <w:rFonts w:ascii="Calibri-Bold" w:hAnsi="Calibri-Bold" w:cs="Calibri-Bold"/>
          <w:b/>
          <w:bCs/>
          <w:color w:val="000000"/>
          <w:sz w:val="14"/>
          <w:szCs w:val="14"/>
        </w:rPr>
        <w:t>23 janvier 2023</w:t>
      </w:r>
      <w:r w:rsidRPr="009F6CAB">
        <w:rPr>
          <w:rFonts w:ascii="Calibri-Bold" w:hAnsi="Calibri-Bold" w:cs="Calibri-Bold"/>
          <w:b/>
          <w:bCs/>
          <w:color w:val="000000"/>
          <w:sz w:val="14"/>
          <w:szCs w:val="14"/>
        </w:rPr>
        <w:t>)</w:t>
      </w:r>
    </w:p>
    <w:p w14:paraId="6DBF2F8A" w14:textId="77777777" w:rsidR="00691049" w:rsidRPr="00EF1113" w:rsidRDefault="00691049" w:rsidP="00691049">
      <w:pPr>
        <w:autoSpaceDE w:val="0"/>
        <w:autoSpaceDN w:val="0"/>
        <w:adjustRightInd w:val="0"/>
        <w:spacing w:after="0"/>
        <w:jc w:val="both"/>
        <w:rPr>
          <w:rFonts w:ascii="Calibri-Bold" w:hAnsi="Calibri-Bold" w:cs="Calibri-Bold"/>
          <w:b/>
          <w:bCs/>
          <w:color w:val="000000"/>
          <w:sz w:val="8"/>
          <w:szCs w:val="18"/>
        </w:rPr>
      </w:pPr>
    </w:p>
    <w:p w14:paraId="5A8FA90F" w14:textId="77777777" w:rsidR="00691049" w:rsidRDefault="00691049" w:rsidP="00691049">
      <w:pPr>
        <w:autoSpaceDE w:val="0"/>
        <w:autoSpaceDN w:val="0"/>
        <w:adjustRightInd w:val="0"/>
        <w:spacing w:after="0"/>
        <w:jc w:val="both"/>
        <w:rPr>
          <w:rFonts w:ascii="Arial" w:hAnsi="Arial" w:cs="Arial"/>
          <w:color w:val="000000"/>
          <w:sz w:val="12"/>
          <w:szCs w:val="12"/>
        </w:rPr>
      </w:pPr>
      <w:r w:rsidRPr="004408AE">
        <w:rPr>
          <w:rFonts w:ascii="Arial" w:hAnsi="Arial" w:cs="Arial"/>
          <w:b/>
          <w:bCs/>
          <w:color w:val="000000"/>
          <w:sz w:val="12"/>
          <w:szCs w:val="12"/>
        </w:rPr>
        <w:t xml:space="preserve">Préambule : </w:t>
      </w:r>
      <w:r w:rsidRPr="004408AE">
        <w:rPr>
          <w:rFonts w:ascii="Arial" w:hAnsi="Arial" w:cs="Arial"/>
          <w:color w:val="000000"/>
          <w:sz w:val="12"/>
          <w:szCs w:val="12"/>
        </w:rPr>
        <w:t>le présent formulaire d’inscription, Institut Suisse de Coaching et Formation (ISCF), constitue un contrat qui une fois signé, lie les 2 parties aux présentes CG</w:t>
      </w:r>
      <w:r>
        <w:rPr>
          <w:rFonts w:ascii="Arial" w:hAnsi="Arial" w:cs="Arial"/>
          <w:color w:val="000000"/>
          <w:sz w:val="12"/>
          <w:szCs w:val="12"/>
        </w:rPr>
        <w:t>V</w:t>
      </w:r>
      <w:r w:rsidRPr="004408AE">
        <w:rPr>
          <w:rFonts w:ascii="Arial" w:hAnsi="Arial" w:cs="Arial"/>
          <w:color w:val="000000"/>
          <w:sz w:val="12"/>
          <w:szCs w:val="12"/>
        </w:rPr>
        <w:t>.</w:t>
      </w:r>
    </w:p>
    <w:p w14:paraId="54557BE4" w14:textId="77777777" w:rsidR="00691049" w:rsidRPr="004408AE" w:rsidRDefault="00691049" w:rsidP="00691049">
      <w:pPr>
        <w:autoSpaceDE w:val="0"/>
        <w:autoSpaceDN w:val="0"/>
        <w:adjustRightInd w:val="0"/>
        <w:spacing w:after="0"/>
        <w:jc w:val="both"/>
        <w:rPr>
          <w:rFonts w:ascii="Arial" w:eastAsia="Times New Roman" w:hAnsi="Arial" w:cs="Arial"/>
          <w:sz w:val="12"/>
          <w:szCs w:val="12"/>
        </w:rPr>
      </w:pPr>
    </w:p>
    <w:p w14:paraId="6E7EB2B1" w14:textId="77777777" w:rsidR="00691049" w:rsidRPr="004408AE" w:rsidRDefault="00691049" w:rsidP="00691049">
      <w:pPr>
        <w:autoSpaceDE w:val="0"/>
        <w:autoSpaceDN w:val="0"/>
        <w:adjustRightInd w:val="0"/>
        <w:spacing w:after="0"/>
        <w:jc w:val="both"/>
        <w:rPr>
          <w:rFonts w:ascii="Arial" w:hAnsi="Arial" w:cs="Arial"/>
          <w:color w:val="000000"/>
          <w:sz w:val="12"/>
          <w:szCs w:val="12"/>
        </w:rPr>
      </w:pPr>
      <w:r w:rsidRPr="004408AE">
        <w:rPr>
          <w:rFonts w:ascii="Arial" w:hAnsi="Arial" w:cs="Arial"/>
          <w:b/>
          <w:bCs/>
          <w:color w:val="000000"/>
          <w:sz w:val="12"/>
          <w:szCs w:val="12"/>
        </w:rPr>
        <w:t xml:space="preserve">Procédure d’inscription : </w:t>
      </w:r>
      <w:r w:rsidRPr="004408AE">
        <w:rPr>
          <w:rFonts w:ascii="Arial" w:hAnsi="Arial" w:cs="Arial"/>
          <w:color w:val="000000"/>
          <w:sz w:val="12"/>
          <w:szCs w:val="12"/>
        </w:rPr>
        <w:t xml:space="preserve">remplir, signer et nous retourner le présent formulaire d’inscription, par poste (Concordis, Institut Suisse de Coaching et Formation, Case postale 288, 2301 La Chaux-de-Fonds) ou scannée, par mail à info@coaching-formation.ch. </w:t>
      </w:r>
      <w:r w:rsidRPr="004408AE">
        <w:rPr>
          <w:rFonts w:ascii="Arial" w:hAnsi="Arial" w:cs="Arial"/>
          <w:b/>
          <w:color w:val="000000"/>
          <w:sz w:val="12"/>
          <w:szCs w:val="12"/>
        </w:rPr>
        <w:t>Pour être prise en compte</w:t>
      </w:r>
      <w:r w:rsidRPr="004408AE">
        <w:rPr>
          <w:rFonts w:ascii="Arial" w:hAnsi="Arial" w:cs="Arial"/>
          <w:color w:val="000000"/>
          <w:sz w:val="12"/>
          <w:szCs w:val="12"/>
        </w:rPr>
        <w:t xml:space="preserve">, toute </w:t>
      </w:r>
      <w:r w:rsidRPr="004408AE">
        <w:rPr>
          <w:rFonts w:ascii="Arial" w:hAnsi="Arial" w:cs="Arial"/>
          <w:b/>
          <w:color w:val="000000"/>
          <w:sz w:val="12"/>
          <w:szCs w:val="12"/>
        </w:rPr>
        <w:t>inscription</w:t>
      </w:r>
      <w:r w:rsidRPr="004408AE">
        <w:rPr>
          <w:rFonts w:ascii="Arial" w:hAnsi="Arial" w:cs="Arial"/>
          <w:color w:val="000000"/>
          <w:sz w:val="12"/>
          <w:szCs w:val="12"/>
        </w:rPr>
        <w:t xml:space="preserve"> – acceptée par l’ISCF - doit être suivie du paiement, au minimum du montant des arrhes correspondantes. Afin de pouvoir valider l’inscription de manière définitive, les frais de formation devront être réglés, en principe en totalité. En outre,</w:t>
      </w:r>
      <w:r>
        <w:rPr>
          <w:rFonts w:ascii="Arial" w:hAnsi="Arial" w:cs="Arial"/>
          <w:color w:val="000000"/>
          <w:sz w:val="12"/>
          <w:szCs w:val="12"/>
        </w:rPr>
        <w:t xml:space="preserve"> sauf exception officielle,</w:t>
      </w:r>
      <w:r w:rsidRPr="004408AE">
        <w:rPr>
          <w:rFonts w:ascii="Arial" w:hAnsi="Arial" w:cs="Arial"/>
          <w:color w:val="000000"/>
          <w:sz w:val="12"/>
          <w:szCs w:val="12"/>
        </w:rPr>
        <w:t xml:space="preserve"> ces derniers doivent l’être au plus tard 21 jours avant le début de la formation en présentiel. Les frais d’ouverture de dossier de CHF 2</w:t>
      </w:r>
      <w:r>
        <w:rPr>
          <w:rFonts w:ascii="Arial" w:hAnsi="Arial" w:cs="Arial"/>
          <w:color w:val="000000"/>
          <w:sz w:val="12"/>
          <w:szCs w:val="12"/>
        </w:rPr>
        <w:t>7</w:t>
      </w:r>
      <w:r w:rsidRPr="004408AE">
        <w:rPr>
          <w:rFonts w:ascii="Arial" w:hAnsi="Arial" w:cs="Arial"/>
          <w:color w:val="000000"/>
          <w:sz w:val="12"/>
          <w:szCs w:val="12"/>
        </w:rPr>
        <w:t xml:space="preserve">0.- sont à ajouter au prix total. </w:t>
      </w:r>
    </w:p>
    <w:p w14:paraId="0D9A1A7A" w14:textId="77777777" w:rsidR="00691049" w:rsidRPr="004408AE" w:rsidRDefault="00691049" w:rsidP="00691049">
      <w:pPr>
        <w:pStyle w:val="Paragraphedeliste"/>
        <w:autoSpaceDE w:val="0"/>
        <w:autoSpaceDN w:val="0"/>
        <w:adjustRightInd w:val="0"/>
        <w:spacing w:after="0"/>
        <w:ind w:left="0"/>
        <w:jc w:val="both"/>
        <w:rPr>
          <w:rFonts w:ascii="Arial" w:hAnsi="Arial" w:cs="Arial"/>
          <w:color w:val="000000"/>
          <w:sz w:val="12"/>
          <w:szCs w:val="12"/>
        </w:rPr>
      </w:pPr>
    </w:p>
    <w:p w14:paraId="6BF67CA1" w14:textId="77777777" w:rsidR="00691049" w:rsidRPr="004408AE" w:rsidRDefault="00691049" w:rsidP="00691049">
      <w:pPr>
        <w:autoSpaceDE w:val="0"/>
        <w:autoSpaceDN w:val="0"/>
        <w:adjustRightInd w:val="0"/>
        <w:spacing w:after="0"/>
        <w:jc w:val="both"/>
        <w:rPr>
          <w:rFonts w:ascii="Arial" w:hAnsi="Arial" w:cs="Arial"/>
          <w:b/>
          <w:bCs/>
          <w:color w:val="000000"/>
          <w:sz w:val="12"/>
          <w:szCs w:val="12"/>
        </w:rPr>
      </w:pPr>
      <w:r w:rsidRPr="004408AE">
        <w:rPr>
          <w:rFonts w:ascii="Arial" w:hAnsi="Arial" w:cs="Arial"/>
          <w:b/>
          <w:bCs/>
          <w:color w:val="000000"/>
          <w:sz w:val="12"/>
          <w:szCs w:val="12"/>
        </w:rPr>
        <w:t>Annulation automatique :</w:t>
      </w:r>
      <w:r w:rsidRPr="004408AE">
        <w:rPr>
          <w:rFonts w:ascii="Arial" w:hAnsi="Arial" w:cs="Arial"/>
          <w:bCs/>
          <w:color w:val="000000"/>
          <w:sz w:val="12"/>
          <w:szCs w:val="12"/>
        </w:rPr>
        <w:t xml:space="preserve"> t</w:t>
      </w:r>
      <w:r w:rsidRPr="004408AE">
        <w:rPr>
          <w:rFonts w:ascii="Arial" w:hAnsi="Arial" w:cs="Arial"/>
          <w:color w:val="000000"/>
          <w:sz w:val="12"/>
          <w:szCs w:val="12"/>
        </w:rPr>
        <w:t>oute inscription non confirmée par le versement de la totalité du montant de la formation</w:t>
      </w:r>
      <w:r w:rsidRPr="004408AE">
        <w:rPr>
          <w:rFonts w:ascii="Arial" w:hAnsi="Arial" w:cs="Arial"/>
          <w:b/>
          <w:color w:val="000000"/>
          <w:sz w:val="12"/>
          <w:szCs w:val="12"/>
        </w:rPr>
        <w:t xml:space="preserve"> 21 jours</w:t>
      </w:r>
      <w:r w:rsidRPr="004408AE">
        <w:rPr>
          <w:rFonts w:ascii="Arial" w:hAnsi="Arial" w:cs="Arial"/>
          <w:color w:val="000000"/>
          <w:sz w:val="12"/>
          <w:szCs w:val="12"/>
        </w:rPr>
        <w:t xml:space="preserve"> avant le début de la formation, pourra être annulée (notamment pour garantir de la place à d’autres participants en attente)</w:t>
      </w:r>
      <w:r w:rsidRPr="004408AE">
        <w:rPr>
          <w:rFonts w:ascii="Arial" w:hAnsi="Arial" w:cs="Arial"/>
          <w:b/>
          <w:bCs/>
          <w:color w:val="000000"/>
          <w:sz w:val="12"/>
          <w:szCs w:val="12"/>
        </w:rPr>
        <w:t>.</w:t>
      </w:r>
    </w:p>
    <w:p w14:paraId="6A18232C" w14:textId="77777777" w:rsidR="00691049" w:rsidRPr="004408AE" w:rsidRDefault="00691049" w:rsidP="00691049">
      <w:pPr>
        <w:pStyle w:val="Paragraphedeliste"/>
        <w:autoSpaceDE w:val="0"/>
        <w:autoSpaceDN w:val="0"/>
        <w:adjustRightInd w:val="0"/>
        <w:spacing w:after="0"/>
        <w:ind w:left="0"/>
        <w:jc w:val="both"/>
        <w:rPr>
          <w:rFonts w:ascii="Arial" w:hAnsi="Arial" w:cs="Arial"/>
          <w:color w:val="000000"/>
          <w:sz w:val="12"/>
          <w:szCs w:val="12"/>
        </w:rPr>
      </w:pPr>
    </w:p>
    <w:p w14:paraId="3B0A4466" w14:textId="77777777" w:rsidR="00691049" w:rsidRPr="004408AE" w:rsidRDefault="00691049" w:rsidP="00691049">
      <w:pPr>
        <w:autoSpaceDE w:val="0"/>
        <w:autoSpaceDN w:val="0"/>
        <w:adjustRightInd w:val="0"/>
        <w:spacing w:after="80"/>
        <w:jc w:val="both"/>
        <w:rPr>
          <w:rFonts w:ascii="Arial" w:hAnsi="Arial" w:cs="Arial"/>
          <w:color w:val="000000"/>
          <w:sz w:val="12"/>
          <w:szCs w:val="12"/>
        </w:rPr>
      </w:pPr>
      <w:r w:rsidRPr="004408AE">
        <w:rPr>
          <w:rFonts w:ascii="Arial" w:hAnsi="Arial" w:cs="Arial"/>
          <w:b/>
          <w:bCs/>
          <w:color w:val="000000"/>
          <w:sz w:val="12"/>
          <w:szCs w:val="12"/>
        </w:rPr>
        <w:t xml:space="preserve">Nombre de participants : </w:t>
      </w:r>
      <w:r w:rsidRPr="004408AE">
        <w:rPr>
          <w:rFonts w:ascii="Arial" w:hAnsi="Arial" w:cs="Arial"/>
          <w:bCs/>
          <w:color w:val="000000"/>
          <w:sz w:val="12"/>
          <w:szCs w:val="12"/>
        </w:rPr>
        <w:t>l</w:t>
      </w:r>
      <w:r w:rsidRPr="004408AE">
        <w:rPr>
          <w:rFonts w:ascii="Arial" w:hAnsi="Arial" w:cs="Arial"/>
          <w:color w:val="000000"/>
          <w:sz w:val="12"/>
          <w:szCs w:val="12"/>
        </w:rPr>
        <w:t>es places étant limitées, nous attribuons l’enregistrement selon le principe « premier inscrit, premier servi » (sous réserves de modalités particulières : acceptation de l’inscription, paiement dans les délais, …).</w:t>
      </w:r>
    </w:p>
    <w:p w14:paraId="13EEC8BC" w14:textId="77777777" w:rsidR="00691049" w:rsidRPr="004408AE" w:rsidRDefault="00691049" w:rsidP="00691049">
      <w:pPr>
        <w:autoSpaceDE w:val="0"/>
        <w:autoSpaceDN w:val="0"/>
        <w:adjustRightInd w:val="0"/>
        <w:spacing w:after="80"/>
        <w:jc w:val="both"/>
        <w:rPr>
          <w:rFonts w:ascii="Arial" w:hAnsi="Arial" w:cs="Arial"/>
          <w:color w:val="000000"/>
          <w:sz w:val="12"/>
          <w:szCs w:val="12"/>
        </w:rPr>
      </w:pPr>
      <w:r w:rsidRPr="004408AE">
        <w:rPr>
          <w:rFonts w:ascii="Arial" w:hAnsi="Arial" w:cs="Arial"/>
          <w:color w:val="000000"/>
          <w:sz w:val="12"/>
          <w:szCs w:val="12"/>
        </w:rPr>
        <w:t xml:space="preserve">En principe, nous ne dépassons pas une moyenne sur l’année de </w:t>
      </w:r>
      <w:r>
        <w:rPr>
          <w:rFonts w:ascii="Arial" w:hAnsi="Arial" w:cs="Arial"/>
          <w:color w:val="000000"/>
          <w:sz w:val="12"/>
          <w:szCs w:val="12"/>
        </w:rPr>
        <w:t xml:space="preserve">16 à </w:t>
      </w:r>
      <w:r w:rsidRPr="004408AE">
        <w:rPr>
          <w:rFonts w:ascii="Arial" w:hAnsi="Arial" w:cs="Arial"/>
          <w:color w:val="000000"/>
          <w:sz w:val="12"/>
          <w:szCs w:val="12"/>
        </w:rPr>
        <w:t xml:space="preserve">18 personnes pour les cours classiques et ne dépassons pas une moyenne maximum de </w:t>
      </w:r>
      <w:r>
        <w:rPr>
          <w:rFonts w:ascii="Arial" w:hAnsi="Arial" w:cs="Arial"/>
          <w:color w:val="000000"/>
          <w:sz w:val="12"/>
          <w:szCs w:val="12"/>
        </w:rPr>
        <w:t>6</w:t>
      </w:r>
      <w:r w:rsidRPr="004408AE">
        <w:rPr>
          <w:rFonts w:ascii="Arial" w:hAnsi="Arial" w:cs="Arial"/>
          <w:color w:val="000000"/>
          <w:sz w:val="12"/>
          <w:szCs w:val="12"/>
        </w:rPr>
        <w:t> personnes lors des cours uniquement pratiques. Le but étant de viser une qualité optimale de dynamique de groupe, de climat de travail et d’apprentissage.</w:t>
      </w:r>
    </w:p>
    <w:p w14:paraId="4A97994E" w14:textId="77777777" w:rsidR="00691049" w:rsidRPr="004408AE" w:rsidRDefault="00691049" w:rsidP="00691049">
      <w:pPr>
        <w:autoSpaceDE w:val="0"/>
        <w:autoSpaceDN w:val="0"/>
        <w:adjustRightInd w:val="0"/>
        <w:spacing w:after="0"/>
        <w:jc w:val="both"/>
        <w:rPr>
          <w:rFonts w:ascii="Arial" w:hAnsi="Arial" w:cs="Arial"/>
          <w:color w:val="000000"/>
          <w:sz w:val="12"/>
          <w:szCs w:val="12"/>
        </w:rPr>
      </w:pPr>
      <w:r w:rsidRPr="004408AE">
        <w:rPr>
          <w:rFonts w:ascii="Arial" w:hAnsi="Arial" w:cs="Arial"/>
          <w:color w:val="000000"/>
          <w:sz w:val="12"/>
          <w:szCs w:val="12"/>
        </w:rPr>
        <w:t>A l’inverse, si le nombre de participants devait être trop restreint selon nous, Concordis, ISCF se réserve le droit d’annuler le cours sous préavis d’au minimum 5 jours. Le cours est alors soit remboursé, soit il vous est offert la possibilité de le suivre dans sa version « à distance », et ce, gratuitement ; le choix revient à Concordis, ISCF.</w:t>
      </w:r>
    </w:p>
    <w:p w14:paraId="34E12A57" w14:textId="77777777" w:rsidR="00691049" w:rsidRPr="004408AE" w:rsidRDefault="00691049" w:rsidP="00691049">
      <w:pPr>
        <w:pStyle w:val="Paragraphedeliste"/>
        <w:autoSpaceDE w:val="0"/>
        <w:autoSpaceDN w:val="0"/>
        <w:adjustRightInd w:val="0"/>
        <w:spacing w:after="0"/>
        <w:ind w:left="0"/>
        <w:jc w:val="both"/>
        <w:rPr>
          <w:rFonts w:ascii="Arial" w:hAnsi="Arial" w:cs="Arial"/>
          <w:color w:val="000000"/>
          <w:sz w:val="12"/>
          <w:szCs w:val="12"/>
        </w:rPr>
      </w:pPr>
    </w:p>
    <w:p w14:paraId="3D221FC0" w14:textId="77777777" w:rsidR="00691049" w:rsidRPr="004408AE" w:rsidRDefault="00691049" w:rsidP="00691049">
      <w:pPr>
        <w:autoSpaceDE w:val="0"/>
        <w:autoSpaceDN w:val="0"/>
        <w:adjustRightInd w:val="0"/>
        <w:spacing w:after="0"/>
        <w:jc w:val="both"/>
        <w:rPr>
          <w:rFonts w:ascii="Arial" w:hAnsi="Arial" w:cs="Arial"/>
          <w:b/>
          <w:color w:val="FF0000"/>
          <w:sz w:val="12"/>
          <w:szCs w:val="12"/>
        </w:rPr>
      </w:pPr>
      <w:r w:rsidRPr="004408AE">
        <w:rPr>
          <w:rFonts w:ascii="Arial" w:hAnsi="Arial" w:cs="Arial"/>
          <w:b/>
          <w:bCs/>
          <w:color w:val="000000"/>
          <w:sz w:val="12"/>
          <w:szCs w:val="12"/>
        </w:rPr>
        <w:t xml:space="preserve">Interruption de la formation / Absence : </w:t>
      </w:r>
      <w:r w:rsidRPr="004408AE">
        <w:rPr>
          <w:rFonts w:ascii="Arial" w:hAnsi="Arial" w:cs="Arial"/>
          <w:bCs/>
          <w:color w:val="000000"/>
          <w:sz w:val="12"/>
          <w:szCs w:val="12"/>
        </w:rPr>
        <w:t>t</w:t>
      </w:r>
      <w:r w:rsidRPr="004408AE">
        <w:rPr>
          <w:rFonts w:ascii="Arial" w:hAnsi="Arial" w:cs="Arial"/>
          <w:color w:val="000000"/>
          <w:sz w:val="12"/>
          <w:szCs w:val="12"/>
        </w:rPr>
        <w:t xml:space="preserve">oute formation commencée reste due. Dans le cas où le participant </w:t>
      </w:r>
      <w:r>
        <w:rPr>
          <w:rFonts w:ascii="Arial" w:hAnsi="Arial" w:cs="Arial"/>
          <w:color w:val="000000"/>
          <w:sz w:val="12"/>
          <w:szCs w:val="12"/>
        </w:rPr>
        <w:t xml:space="preserve">devait </w:t>
      </w:r>
      <w:r w:rsidRPr="004408AE">
        <w:rPr>
          <w:rFonts w:ascii="Arial" w:hAnsi="Arial" w:cs="Arial"/>
          <w:color w:val="000000"/>
          <w:sz w:val="12"/>
          <w:szCs w:val="12"/>
        </w:rPr>
        <w:t>interromp</w:t>
      </w:r>
      <w:r>
        <w:rPr>
          <w:rFonts w:ascii="Arial" w:hAnsi="Arial" w:cs="Arial"/>
          <w:color w:val="000000"/>
          <w:sz w:val="12"/>
          <w:szCs w:val="12"/>
        </w:rPr>
        <w:t>re</w:t>
      </w:r>
      <w:r w:rsidRPr="004408AE">
        <w:rPr>
          <w:rFonts w:ascii="Arial" w:hAnsi="Arial" w:cs="Arial"/>
          <w:color w:val="000000"/>
          <w:sz w:val="12"/>
          <w:szCs w:val="12"/>
        </w:rPr>
        <w:t xml:space="preserve"> la formation, il peut lui être offert la possibilité de reprendre la formation l’année suivante en cas de problème jugé comme force majeure par Concordis, ISCF, ou éventuellement de poursuivre plus tard dans l’année en rattrapant les modules par la formation à distance ; le participant étant contraint d’interrompre sa formation pour une raison de force majeure</w:t>
      </w:r>
      <w:r>
        <w:rPr>
          <w:rFonts w:ascii="Arial" w:hAnsi="Arial" w:cs="Arial"/>
          <w:color w:val="000000"/>
          <w:sz w:val="12"/>
          <w:szCs w:val="12"/>
        </w:rPr>
        <w:t xml:space="preserve"> </w:t>
      </w:r>
      <w:r w:rsidRPr="004408AE">
        <w:rPr>
          <w:rFonts w:ascii="Arial" w:hAnsi="Arial" w:cs="Arial"/>
          <w:color w:val="000000"/>
          <w:sz w:val="12"/>
          <w:szCs w:val="12"/>
        </w:rPr>
        <w:t xml:space="preserve">doit en avertir Concordis ISCF sur le champ; il est à noter que cette possibilité de formation à distance comme rattrapage* implique un coût supplémentaire à payer, respectivement de </w:t>
      </w:r>
      <w:r w:rsidRPr="004408AE">
        <w:rPr>
          <w:rFonts w:ascii="Arial" w:hAnsi="Arial" w:cs="Arial"/>
          <w:b/>
          <w:color w:val="000000"/>
          <w:sz w:val="12"/>
          <w:szCs w:val="12"/>
        </w:rPr>
        <w:t>CHF 50.– par atelier</w:t>
      </w:r>
      <w:r w:rsidRPr="004408AE">
        <w:rPr>
          <w:rFonts w:ascii="Arial" w:hAnsi="Arial" w:cs="Arial"/>
          <w:color w:val="000000"/>
          <w:sz w:val="12"/>
          <w:szCs w:val="12"/>
        </w:rPr>
        <w:t>. Par ailleurs, de manière générale, sauf cas de force majeure (</w:t>
      </w:r>
      <w:r>
        <w:rPr>
          <w:rFonts w:ascii="Arial" w:hAnsi="Arial" w:cs="Arial"/>
          <w:color w:val="000000"/>
          <w:sz w:val="12"/>
          <w:szCs w:val="12"/>
        </w:rPr>
        <w:t xml:space="preserve">le cas échéant </w:t>
      </w:r>
      <w:r w:rsidRPr="004408AE">
        <w:rPr>
          <w:rFonts w:ascii="Arial" w:hAnsi="Arial" w:cs="Arial"/>
          <w:color w:val="000000"/>
          <w:sz w:val="12"/>
          <w:szCs w:val="12"/>
        </w:rPr>
        <w:t>certificat médical original à l’appui</w:t>
      </w:r>
      <w:r>
        <w:rPr>
          <w:rFonts w:ascii="Arial" w:hAnsi="Arial" w:cs="Arial"/>
          <w:color w:val="000000"/>
          <w:sz w:val="12"/>
          <w:szCs w:val="12"/>
        </w:rPr>
        <w:t xml:space="preserve"> remis sur le champ</w:t>
      </w:r>
      <w:r w:rsidRPr="004408AE">
        <w:rPr>
          <w:rFonts w:ascii="Arial" w:hAnsi="Arial" w:cs="Arial"/>
          <w:color w:val="000000"/>
          <w:sz w:val="12"/>
          <w:szCs w:val="12"/>
        </w:rPr>
        <w:t>), aucune absence ne peut être acceptée : les 15, 18 ou 21 ateliers doivent être suivis dans leur intégralité (en présentiel ou à distance, dans la limite des modalités ci-dessous).</w:t>
      </w:r>
      <w:r w:rsidRPr="004408AE">
        <w:rPr>
          <w:rFonts w:ascii="Arial" w:hAnsi="Arial" w:cs="Arial"/>
          <w:b/>
          <w:color w:val="FF0000"/>
          <w:sz w:val="12"/>
          <w:szCs w:val="12"/>
        </w:rPr>
        <w:t xml:space="preserve"> </w:t>
      </w:r>
    </w:p>
    <w:p w14:paraId="6128E1EA" w14:textId="77777777" w:rsidR="00691049" w:rsidRPr="004408AE" w:rsidRDefault="00691049" w:rsidP="00691049">
      <w:pPr>
        <w:autoSpaceDE w:val="0"/>
        <w:autoSpaceDN w:val="0"/>
        <w:adjustRightInd w:val="0"/>
        <w:spacing w:after="0"/>
        <w:jc w:val="both"/>
        <w:rPr>
          <w:rFonts w:ascii="Arial" w:hAnsi="Arial" w:cs="Arial"/>
          <w:color w:val="000000"/>
          <w:sz w:val="12"/>
          <w:szCs w:val="12"/>
        </w:rPr>
      </w:pPr>
      <w:r w:rsidRPr="004408AE">
        <w:rPr>
          <w:rFonts w:ascii="Arial" w:hAnsi="Arial" w:cs="Arial"/>
          <w:color w:val="000000"/>
          <w:sz w:val="12"/>
          <w:szCs w:val="12"/>
        </w:rPr>
        <w:t xml:space="preserve">*Enfin, le nombre d’ateliers pouvant être rattrapés dans la formule </w:t>
      </w:r>
      <w:r w:rsidRPr="00A72C2A">
        <w:rPr>
          <w:rFonts w:ascii="Arial" w:hAnsi="Arial" w:cs="Arial"/>
          <w:i/>
          <w:iCs/>
          <w:color w:val="000000"/>
          <w:sz w:val="12"/>
          <w:szCs w:val="12"/>
        </w:rPr>
        <w:t>à distance</w:t>
      </w:r>
      <w:r w:rsidRPr="004408AE">
        <w:rPr>
          <w:rFonts w:ascii="Arial" w:hAnsi="Arial" w:cs="Arial"/>
          <w:color w:val="000000"/>
          <w:sz w:val="12"/>
          <w:szCs w:val="12"/>
        </w:rPr>
        <w:t xml:space="preserve"> est de maximum </w:t>
      </w:r>
      <w:r w:rsidRPr="004408AE">
        <w:rPr>
          <w:rFonts w:ascii="Arial" w:hAnsi="Arial" w:cs="Arial"/>
          <w:b/>
          <w:color w:val="000000"/>
          <w:sz w:val="12"/>
          <w:szCs w:val="12"/>
        </w:rPr>
        <w:t>4</w:t>
      </w:r>
      <w:r w:rsidRPr="004408AE">
        <w:rPr>
          <w:rFonts w:ascii="Arial" w:hAnsi="Arial" w:cs="Arial"/>
          <w:color w:val="000000"/>
          <w:sz w:val="12"/>
          <w:szCs w:val="12"/>
        </w:rPr>
        <w:t xml:space="preserve"> pour la formation de Coach PRO, de </w:t>
      </w:r>
      <w:r w:rsidRPr="004408AE">
        <w:rPr>
          <w:rFonts w:ascii="Arial" w:hAnsi="Arial" w:cs="Arial"/>
          <w:b/>
          <w:color w:val="000000"/>
          <w:sz w:val="12"/>
          <w:szCs w:val="12"/>
        </w:rPr>
        <w:t>5</w:t>
      </w:r>
      <w:r w:rsidRPr="004408AE">
        <w:rPr>
          <w:rFonts w:ascii="Arial" w:hAnsi="Arial" w:cs="Arial"/>
          <w:color w:val="000000"/>
          <w:sz w:val="12"/>
          <w:szCs w:val="12"/>
        </w:rPr>
        <w:t xml:space="preserve"> pour la formation de Spécialiste et de </w:t>
      </w:r>
      <w:r w:rsidRPr="004408AE">
        <w:rPr>
          <w:rFonts w:ascii="Arial" w:hAnsi="Arial" w:cs="Arial"/>
          <w:b/>
          <w:color w:val="000000"/>
          <w:sz w:val="12"/>
          <w:szCs w:val="12"/>
        </w:rPr>
        <w:t>6</w:t>
      </w:r>
      <w:r w:rsidRPr="004408AE">
        <w:rPr>
          <w:rFonts w:ascii="Arial" w:hAnsi="Arial" w:cs="Arial"/>
          <w:color w:val="000000"/>
          <w:sz w:val="12"/>
          <w:szCs w:val="12"/>
        </w:rPr>
        <w:t xml:space="preserve"> pour la formation d’Expert Coach. CHF 500.- de frais sont facturés dès une absence supplémentaire. Dès 2 absences supplémentaires, le cas est soumis à la Direction</w:t>
      </w:r>
      <w:r>
        <w:rPr>
          <w:rFonts w:ascii="Arial" w:hAnsi="Arial" w:cs="Arial"/>
          <w:color w:val="000000"/>
          <w:sz w:val="12"/>
          <w:szCs w:val="12"/>
        </w:rPr>
        <w:t xml:space="preserve"> de l’ISCF</w:t>
      </w:r>
      <w:r w:rsidRPr="004408AE">
        <w:rPr>
          <w:rFonts w:ascii="Arial" w:hAnsi="Arial" w:cs="Arial"/>
          <w:color w:val="000000"/>
          <w:sz w:val="12"/>
          <w:szCs w:val="12"/>
        </w:rPr>
        <w:t>, qui décide.</w:t>
      </w:r>
    </w:p>
    <w:p w14:paraId="786FADB0" w14:textId="77777777" w:rsidR="00691049" w:rsidRPr="004408AE" w:rsidRDefault="00691049" w:rsidP="00691049">
      <w:pPr>
        <w:pStyle w:val="Paragraphedeliste"/>
        <w:autoSpaceDE w:val="0"/>
        <w:autoSpaceDN w:val="0"/>
        <w:adjustRightInd w:val="0"/>
        <w:spacing w:after="0"/>
        <w:ind w:left="0"/>
        <w:jc w:val="both"/>
        <w:rPr>
          <w:rFonts w:ascii="Arial" w:hAnsi="Arial" w:cs="Arial"/>
          <w:color w:val="000000"/>
          <w:sz w:val="12"/>
          <w:szCs w:val="12"/>
        </w:rPr>
      </w:pPr>
    </w:p>
    <w:p w14:paraId="6F67376A" w14:textId="77777777" w:rsidR="00691049" w:rsidRPr="004408AE" w:rsidRDefault="00691049" w:rsidP="00691049">
      <w:pPr>
        <w:autoSpaceDE w:val="0"/>
        <w:autoSpaceDN w:val="0"/>
        <w:adjustRightInd w:val="0"/>
        <w:spacing w:after="0"/>
        <w:jc w:val="both"/>
        <w:rPr>
          <w:rFonts w:ascii="Arial" w:hAnsi="Arial" w:cs="Arial"/>
          <w:b/>
          <w:bCs/>
          <w:color w:val="000000"/>
          <w:sz w:val="12"/>
          <w:szCs w:val="12"/>
        </w:rPr>
      </w:pPr>
      <w:r w:rsidRPr="004408AE">
        <w:rPr>
          <w:rFonts w:ascii="Arial" w:hAnsi="Arial" w:cs="Arial"/>
          <w:b/>
          <w:bCs/>
          <w:color w:val="000000"/>
          <w:sz w:val="12"/>
          <w:szCs w:val="12"/>
        </w:rPr>
        <w:t xml:space="preserve">Annulation d’inscription : </w:t>
      </w:r>
      <w:r w:rsidRPr="004408AE">
        <w:rPr>
          <w:rFonts w:ascii="Arial" w:hAnsi="Arial" w:cs="Arial"/>
          <w:bCs/>
          <w:color w:val="000000"/>
          <w:sz w:val="12"/>
          <w:szCs w:val="12"/>
        </w:rPr>
        <w:t>t</w:t>
      </w:r>
      <w:r w:rsidRPr="004408AE">
        <w:rPr>
          <w:rFonts w:ascii="Arial" w:hAnsi="Arial" w:cs="Arial"/>
          <w:color w:val="000000"/>
          <w:sz w:val="12"/>
          <w:szCs w:val="12"/>
        </w:rPr>
        <w:t xml:space="preserve">oute annulation d’inscription doit être faite par lettre recommandée adressée à Concordis, Institut Suisse de Coaching et Formation, Case postale 288, 2301 La Chaux-de-Fonds au plus tard 21 jours </w:t>
      </w:r>
      <w:r w:rsidRPr="004408AE">
        <w:rPr>
          <w:rFonts w:ascii="Arial" w:hAnsi="Arial" w:cs="Arial"/>
          <w:b/>
          <w:color w:val="000000"/>
          <w:sz w:val="12"/>
          <w:szCs w:val="12"/>
        </w:rPr>
        <w:t>avant la formation</w:t>
      </w:r>
      <w:r w:rsidRPr="004408AE">
        <w:rPr>
          <w:rFonts w:ascii="Arial" w:hAnsi="Arial" w:cs="Arial"/>
          <w:color w:val="000000"/>
          <w:sz w:val="12"/>
          <w:szCs w:val="12"/>
        </w:rPr>
        <w:t xml:space="preserve">. Dans ce cas, l’ensemble des montants versés par le participant lui sera remboursé, moins </w:t>
      </w:r>
      <w:r w:rsidRPr="004408AE">
        <w:rPr>
          <w:rFonts w:ascii="Arial" w:hAnsi="Arial" w:cs="Arial"/>
          <w:bCs/>
          <w:color w:val="000000"/>
          <w:sz w:val="12"/>
          <w:szCs w:val="12"/>
        </w:rPr>
        <w:t>CHF </w:t>
      </w:r>
      <w:proofErr w:type="gramStart"/>
      <w:r w:rsidRPr="004408AE">
        <w:rPr>
          <w:rFonts w:ascii="Arial" w:hAnsi="Arial" w:cs="Arial"/>
          <w:bCs/>
          <w:color w:val="000000"/>
          <w:sz w:val="12"/>
          <w:szCs w:val="12"/>
        </w:rPr>
        <w:t>2</w:t>
      </w:r>
      <w:r>
        <w:rPr>
          <w:rFonts w:ascii="Arial" w:hAnsi="Arial" w:cs="Arial"/>
          <w:bCs/>
          <w:color w:val="000000"/>
          <w:sz w:val="12"/>
          <w:szCs w:val="12"/>
        </w:rPr>
        <w:t>7</w:t>
      </w:r>
      <w:r w:rsidRPr="004408AE">
        <w:rPr>
          <w:rFonts w:ascii="Arial" w:hAnsi="Arial" w:cs="Arial"/>
          <w:bCs/>
          <w:color w:val="000000"/>
          <w:sz w:val="12"/>
          <w:szCs w:val="12"/>
        </w:rPr>
        <w:t>0.</w:t>
      </w:r>
      <w:r w:rsidRPr="004408AE">
        <w:rPr>
          <w:rFonts w:cs="Arial"/>
          <w:bCs/>
          <w:color w:val="000000"/>
          <w:sz w:val="12"/>
          <w:szCs w:val="12"/>
        </w:rPr>
        <w:t>–</w:t>
      </w:r>
      <w:proofErr w:type="gramEnd"/>
      <w:r w:rsidRPr="004408AE">
        <w:rPr>
          <w:rFonts w:ascii="Arial" w:hAnsi="Arial" w:cs="Arial"/>
          <w:bCs/>
          <w:color w:val="000000"/>
          <w:sz w:val="12"/>
          <w:szCs w:val="12"/>
        </w:rPr>
        <w:t xml:space="preserve"> </w:t>
      </w:r>
      <w:r w:rsidRPr="004408AE">
        <w:rPr>
          <w:rFonts w:ascii="Arial" w:hAnsi="Arial" w:cs="Arial"/>
          <w:color w:val="000000"/>
          <w:sz w:val="12"/>
          <w:szCs w:val="12"/>
        </w:rPr>
        <w:t>de frais d’ouverture de dossier qui seront retenus. Passé ce</w:t>
      </w:r>
      <w:r>
        <w:rPr>
          <w:rFonts w:ascii="Arial" w:hAnsi="Arial" w:cs="Arial"/>
          <w:color w:val="000000"/>
          <w:sz w:val="12"/>
          <w:szCs w:val="12"/>
        </w:rPr>
        <w:t xml:space="preserve"> délai</w:t>
      </w:r>
      <w:r w:rsidRPr="004408AE">
        <w:rPr>
          <w:rFonts w:ascii="Arial" w:hAnsi="Arial" w:cs="Arial"/>
          <w:color w:val="000000"/>
          <w:sz w:val="12"/>
          <w:szCs w:val="12"/>
        </w:rPr>
        <w:t xml:space="preserve">, le montant de la formation est non remboursable (sauf en cas de force considérée comme majeure selon Concordis, ISCF comme par exemple </w:t>
      </w:r>
      <w:r>
        <w:rPr>
          <w:rFonts w:ascii="Arial" w:hAnsi="Arial" w:cs="Arial"/>
          <w:color w:val="000000"/>
          <w:sz w:val="12"/>
          <w:szCs w:val="12"/>
        </w:rPr>
        <w:t>la survenue : d’</w:t>
      </w:r>
      <w:r w:rsidRPr="004408AE">
        <w:rPr>
          <w:rFonts w:ascii="Arial" w:hAnsi="Arial" w:cs="Arial"/>
          <w:color w:val="000000"/>
          <w:sz w:val="12"/>
          <w:szCs w:val="12"/>
        </w:rPr>
        <w:t>une grave maladie</w:t>
      </w:r>
      <w:r>
        <w:rPr>
          <w:rFonts w:ascii="Arial" w:hAnsi="Arial" w:cs="Arial"/>
          <w:color w:val="000000"/>
          <w:sz w:val="12"/>
          <w:szCs w:val="12"/>
        </w:rPr>
        <w:t xml:space="preserve"> invalidante</w:t>
      </w:r>
      <w:r w:rsidRPr="004408AE">
        <w:rPr>
          <w:rFonts w:ascii="Arial" w:hAnsi="Arial" w:cs="Arial"/>
          <w:color w:val="000000"/>
          <w:sz w:val="12"/>
          <w:szCs w:val="12"/>
        </w:rPr>
        <w:t xml:space="preserve"> ou </w:t>
      </w:r>
      <w:r>
        <w:rPr>
          <w:rFonts w:ascii="Arial" w:hAnsi="Arial" w:cs="Arial"/>
          <w:color w:val="000000"/>
          <w:sz w:val="12"/>
          <w:szCs w:val="12"/>
        </w:rPr>
        <w:t>du</w:t>
      </w:r>
      <w:r w:rsidRPr="004408AE">
        <w:rPr>
          <w:rFonts w:ascii="Arial" w:hAnsi="Arial" w:cs="Arial"/>
          <w:color w:val="000000"/>
          <w:sz w:val="12"/>
          <w:szCs w:val="12"/>
        </w:rPr>
        <w:t xml:space="preserve"> </w:t>
      </w:r>
      <w:r>
        <w:rPr>
          <w:rFonts w:ascii="Arial" w:hAnsi="Arial" w:cs="Arial"/>
          <w:color w:val="000000"/>
          <w:sz w:val="12"/>
          <w:szCs w:val="12"/>
        </w:rPr>
        <w:t xml:space="preserve">décès </w:t>
      </w:r>
      <w:r w:rsidRPr="004408AE">
        <w:rPr>
          <w:rFonts w:ascii="Arial" w:hAnsi="Arial" w:cs="Arial"/>
          <w:color w:val="000000"/>
          <w:sz w:val="12"/>
          <w:szCs w:val="12"/>
        </w:rPr>
        <w:t xml:space="preserve">d’un conjoint ou d’un enfant) ; dans ce cas de figure, l’information doit être communiquée sur le champ par lettre recommandée, et l’éventuelle procédure de remboursement </w:t>
      </w:r>
      <w:r>
        <w:rPr>
          <w:rFonts w:ascii="Arial" w:hAnsi="Arial" w:cs="Arial"/>
          <w:color w:val="000000"/>
          <w:sz w:val="12"/>
          <w:szCs w:val="12"/>
        </w:rPr>
        <w:t xml:space="preserve">peut être </w:t>
      </w:r>
      <w:r w:rsidRPr="004408AE">
        <w:rPr>
          <w:rFonts w:ascii="Arial" w:hAnsi="Arial" w:cs="Arial"/>
          <w:color w:val="000000"/>
          <w:sz w:val="12"/>
          <w:szCs w:val="12"/>
        </w:rPr>
        <w:t xml:space="preserve">faite au </w:t>
      </w:r>
      <w:r w:rsidRPr="004408AE">
        <w:rPr>
          <w:rFonts w:ascii="Arial" w:hAnsi="Arial" w:cs="Arial"/>
          <w:i/>
          <w:color w:val="000000"/>
          <w:sz w:val="12"/>
          <w:szCs w:val="12"/>
        </w:rPr>
        <w:t>prorata</w:t>
      </w:r>
      <w:r w:rsidRPr="004408AE">
        <w:rPr>
          <w:rFonts w:ascii="Arial" w:hAnsi="Arial" w:cs="Arial"/>
          <w:color w:val="000000"/>
          <w:sz w:val="12"/>
          <w:szCs w:val="12"/>
        </w:rPr>
        <w:t xml:space="preserve"> du nombre d’ateliers suivis et des moments de supervisions reçus, moins les frais administratifs d’ouverture de dossier. </w:t>
      </w:r>
    </w:p>
    <w:p w14:paraId="65C5CEB9" w14:textId="77777777" w:rsidR="00691049" w:rsidRPr="004408AE" w:rsidRDefault="00691049" w:rsidP="00691049">
      <w:pPr>
        <w:pStyle w:val="Paragraphedeliste"/>
        <w:autoSpaceDE w:val="0"/>
        <w:autoSpaceDN w:val="0"/>
        <w:adjustRightInd w:val="0"/>
        <w:spacing w:after="0"/>
        <w:ind w:left="0"/>
        <w:jc w:val="both"/>
        <w:rPr>
          <w:rFonts w:ascii="Arial" w:hAnsi="Arial" w:cs="Arial"/>
          <w:color w:val="000000"/>
          <w:sz w:val="8"/>
          <w:szCs w:val="8"/>
        </w:rPr>
      </w:pPr>
    </w:p>
    <w:p w14:paraId="70987ABA" w14:textId="77777777" w:rsidR="00691049" w:rsidRPr="00166C52" w:rsidRDefault="00691049" w:rsidP="00691049">
      <w:pPr>
        <w:autoSpaceDE w:val="0"/>
        <w:autoSpaceDN w:val="0"/>
        <w:adjustRightInd w:val="0"/>
        <w:spacing w:after="0"/>
        <w:jc w:val="both"/>
        <w:rPr>
          <w:rFonts w:ascii="Arial" w:hAnsi="Arial" w:cs="Arial"/>
          <w:bCs/>
          <w:color w:val="000000"/>
          <w:sz w:val="12"/>
          <w:szCs w:val="12"/>
        </w:rPr>
      </w:pPr>
      <w:r w:rsidRPr="004408AE">
        <w:rPr>
          <w:rFonts w:ascii="Arial" w:hAnsi="Arial" w:cs="Arial"/>
          <w:b/>
          <w:bCs/>
          <w:color w:val="000000"/>
          <w:sz w:val="12"/>
          <w:szCs w:val="12"/>
        </w:rPr>
        <w:t xml:space="preserve">Plate-forme E-Learning : </w:t>
      </w:r>
      <w:r w:rsidRPr="004408AE">
        <w:rPr>
          <w:rFonts w:ascii="Arial" w:hAnsi="Arial" w:cs="Arial"/>
          <w:bCs/>
          <w:color w:val="000000"/>
          <w:sz w:val="12"/>
          <w:szCs w:val="12"/>
        </w:rPr>
        <w:t>en principe, dès le mardi suivant l’atelier, à 17h30, les ressources supplémentaires sont toutes à disposition sur le lien confidentiel indiqué dans votre courrier de confirmation définitive.</w:t>
      </w:r>
    </w:p>
    <w:p w14:paraId="24A92483" w14:textId="77777777" w:rsidR="00691049" w:rsidRPr="004408AE" w:rsidRDefault="00691049" w:rsidP="00691049">
      <w:pPr>
        <w:autoSpaceDE w:val="0"/>
        <w:autoSpaceDN w:val="0"/>
        <w:adjustRightInd w:val="0"/>
        <w:spacing w:after="0"/>
        <w:jc w:val="both"/>
        <w:rPr>
          <w:rFonts w:ascii="Arial" w:hAnsi="Arial" w:cs="Arial"/>
          <w:b/>
          <w:bCs/>
          <w:color w:val="000000"/>
          <w:sz w:val="8"/>
          <w:szCs w:val="8"/>
        </w:rPr>
      </w:pPr>
    </w:p>
    <w:p w14:paraId="07EA81A5" w14:textId="5A52958B" w:rsidR="00691049" w:rsidRDefault="00691049" w:rsidP="00691049">
      <w:pPr>
        <w:autoSpaceDE w:val="0"/>
        <w:autoSpaceDN w:val="0"/>
        <w:adjustRightInd w:val="0"/>
        <w:spacing w:after="0"/>
        <w:jc w:val="both"/>
        <w:rPr>
          <w:rFonts w:ascii="Arial" w:hAnsi="Arial" w:cs="Arial"/>
          <w:bCs/>
          <w:color w:val="000000"/>
          <w:sz w:val="12"/>
          <w:szCs w:val="12"/>
        </w:rPr>
      </w:pPr>
      <w:r w:rsidRPr="004408AE">
        <w:rPr>
          <w:rFonts w:ascii="Arial" w:hAnsi="Arial" w:cs="Arial"/>
          <w:b/>
          <w:bCs/>
          <w:color w:val="000000"/>
          <w:sz w:val="12"/>
          <w:szCs w:val="12"/>
        </w:rPr>
        <w:t>Devoirs de réserve :</w:t>
      </w:r>
      <w:r w:rsidRPr="004408AE">
        <w:rPr>
          <w:rFonts w:ascii="Arial" w:hAnsi="Arial" w:cs="Arial"/>
          <w:bCs/>
          <w:color w:val="000000"/>
          <w:sz w:val="12"/>
          <w:szCs w:val="12"/>
        </w:rPr>
        <w:t xml:space="preserve"> nos ateliers de formation garantissent un cadre de travail et de réflexion libre, où tout peut s’exprimer, dans la stricte garantie de la </w:t>
      </w:r>
      <w:r w:rsidRPr="004408AE">
        <w:rPr>
          <w:rFonts w:ascii="Arial" w:hAnsi="Arial" w:cs="Arial"/>
          <w:b/>
          <w:bCs/>
          <w:color w:val="000000"/>
          <w:sz w:val="12"/>
          <w:szCs w:val="12"/>
        </w:rPr>
        <w:t>confidentialité.</w:t>
      </w:r>
      <w:r w:rsidRPr="004408AE">
        <w:rPr>
          <w:rFonts w:ascii="Arial" w:hAnsi="Arial" w:cs="Arial"/>
          <w:bCs/>
          <w:color w:val="000000"/>
          <w:sz w:val="12"/>
          <w:szCs w:val="12"/>
        </w:rPr>
        <w:t xml:space="preserve"> L’ensemble des propos tenus lors des ateliers, par les formateurs ou les participants (dans les exemples mentionnés, des éventuelles bribes d’histoires de vies évoquées, des cas professionnels, …) ne</w:t>
      </w:r>
      <w:r>
        <w:rPr>
          <w:rFonts w:ascii="Arial" w:hAnsi="Arial" w:cs="Arial"/>
          <w:bCs/>
          <w:color w:val="000000"/>
          <w:sz w:val="12"/>
          <w:szCs w:val="12"/>
        </w:rPr>
        <w:t xml:space="preserve"> d</w:t>
      </w:r>
      <w:r w:rsidRPr="004408AE">
        <w:rPr>
          <w:rFonts w:ascii="Arial" w:hAnsi="Arial" w:cs="Arial"/>
          <w:bCs/>
          <w:color w:val="000000"/>
          <w:sz w:val="12"/>
          <w:szCs w:val="12"/>
        </w:rPr>
        <w:t xml:space="preserve">oivent en aucun cas être utilisés, colportés, ni même mentionnés </w:t>
      </w:r>
      <w:r>
        <w:rPr>
          <w:rFonts w:ascii="Arial" w:hAnsi="Arial" w:cs="Arial"/>
          <w:bCs/>
          <w:color w:val="000000"/>
          <w:sz w:val="12"/>
          <w:szCs w:val="12"/>
        </w:rPr>
        <w:t xml:space="preserve">par les participants </w:t>
      </w:r>
      <w:r w:rsidRPr="004408AE">
        <w:rPr>
          <w:rFonts w:ascii="Arial" w:hAnsi="Arial" w:cs="Arial"/>
          <w:bCs/>
          <w:color w:val="000000"/>
          <w:sz w:val="12"/>
          <w:szCs w:val="12"/>
        </w:rPr>
        <w:t>en dehors du cadre strict de l’atelier. Un manquement à ce point légal formel aurait des conséquences graves d’ordre juridique</w:t>
      </w:r>
      <w:r w:rsidR="00F36208">
        <w:rPr>
          <w:rFonts w:ascii="Arial" w:hAnsi="Arial" w:cs="Arial"/>
          <w:bCs/>
          <w:color w:val="000000"/>
          <w:sz w:val="12"/>
          <w:szCs w:val="12"/>
        </w:rPr>
        <w:t xml:space="preserve"> </w:t>
      </w:r>
      <w:r w:rsidRPr="004408AE">
        <w:rPr>
          <w:rFonts w:ascii="Arial" w:hAnsi="Arial" w:cs="Arial"/>
          <w:bCs/>
          <w:color w:val="000000"/>
          <w:sz w:val="12"/>
          <w:szCs w:val="12"/>
        </w:rPr>
        <w:t>; il entraînerait par ailleurs l’exclusion de la formation. Les modalités de renvoi sont réservées.</w:t>
      </w:r>
    </w:p>
    <w:p w14:paraId="4A7C586E" w14:textId="77777777" w:rsidR="00691049" w:rsidRDefault="00691049" w:rsidP="00691049">
      <w:pPr>
        <w:autoSpaceDE w:val="0"/>
        <w:autoSpaceDN w:val="0"/>
        <w:adjustRightInd w:val="0"/>
        <w:spacing w:after="0"/>
        <w:jc w:val="both"/>
        <w:rPr>
          <w:rFonts w:ascii="Arial" w:hAnsi="Arial" w:cs="Arial"/>
          <w:bCs/>
          <w:color w:val="000000"/>
          <w:sz w:val="12"/>
          <w:szCs w:val="12"/>
        </w:rPr>
      </w:pPr>
    </w:p>
    <w:p w14:paraId="1F59445C" w14:textId="77777777" w:rsidR="00691049" w:rsidRDefault="00691049" w:rsidP="00691049">
      <w:pPr>
        <w:autoSpaceDE w:val="0"/>
        <w:autoSpaceDN w:val="0"/>
        <w:adjustRightInd w:val="0"/>
        <w:spacing w:after="0"/>
        <w:jc w:val="both"/>
        <w:rPr>
          <w:rFonts w:ascii="Arial" w:hAnsi="Arial" w:cs="Arial"/>
          <w:bCs/>
          <w:color w:val="000000"/>
          <w:sz w:val="12"/>
          <w:szCs w:val="12"/>
        </w:rPr>
      </w:pPr>
    </w:p>
    <w:p w14:paraId="3EA05371" w14:textId="77777777" w:rsidR="00691049" w:rsidRPr="004408AE" w:rsidRDefault="00691049" w:rsidP="00691049">
      <w:pPr>
        <w:autoSpaceDE w:val="0"/>
        <w:autoSpaceDN w:val="0"/>
        <w:adjustRightInd w:val="0"/>
        <w:spacing w:after="0"/>
        <w:jc w:val="both"/>
        <w:rPr>
          <w:rFonts w:ascii="Arial" w:hAnsi="Arial" w:cs="Arial"/>
          <w:bCs/>
          <w:color w:val="000000"/>
          <w:sz w:val="4"/>
          <w:szCs w:val="4"/>
        </w:rPr>
      </w:pPr>
    </w:p>
    <w:p w14:paraId="27ADDD9C" w14:textId="77777777" w:rsidR="00691049" w:rsidRPr="004408AE" w:rsidRDefault="00691049" w:rsidP="00691049">
      <w:pPr>
        <w:autoSpaceDE w:val="0"/>
        <w:autoSpaceDN w:val="0"/>
        <w:adjustRightInd w:val="0"/>
        <w:spacing w:after="0"/>
        <w:jc w:val="both"/>
        <w:rPr>
          <w:rFonts w:ascii="Arial" w:hAnsi="Arial" w:cs="Arial"/>
          <w:bCs/>
          <w:color w:val="000000"/>
          <w:sz w:val="12"/>
          <w:szCs w:val="12"/>
        </w:rPr>
      </w:pPr>
      <w:r w:rsidRPr="004408AE">
        <w:rPr>
          <w:rFonts w:ascii="Arial" w:hAnsi="Arial" w:cs="Arial"/>
          <w:b/>
          <w:bCs/>
          <w:color w:val="000000"/>
          <w:sz w:val="12"/>
          <w:szCs w:val="12"/>
        </w:rPr>
        <w:t>Droits d’auteurs :</w:t>
      </w:r>
      <w:r w:rsidRPr="004408AE">
        <w:rPr>
          <w:rFonts w:ascii="Arial" w:hAnsi="Arial" w:cs="Arial"/>
          <w:bCs/>
          <w:color w:val="000000"/>
          <w:sz w:val="12"/>
          <w:szCs w:val="12"/>
        </w:rPr>
        <w:t xml:space="preserve"> il en va de même concernant les cours et les enregistrements des ateliers : leur utilisation ne peut se faire strictement que par les personnes inscrites officiellement pour ce faire et ils ne peuvent être utilisés que dans ce cadre-là pour prendre connaissance de ce qui s’est dit et fait. En aucun cas, tout ou partie des documents (écrits</w:t>
      </w:r>
      <w:r>
        <w:rPr>
          <w:rFonts w:ascii="Arial" w:hAnsi="Arial" w:cs="Arial"/>
          <w:bCs/>
          <w:color w:val="000000"/>
          <w:sz w:val="12"/>
          <w:szCs w:val="12"/>
        </w:rPr>
        <w:t xml:space="preserve">, </w:t>
      </w:r>
      <w:r w:rsidRPr="004408AE">
        <w:rPr>
          <w:rFonts w:ascii="Arial" w:hAnsi="Arial" w:cs="Arial"/>
          <w:bCs/>
          <w:color w:val="000000"/>
          <w:sz w:val="12"/>
          <w:szCs w:val="12"/>
        </w:rPr>
        <w:t>audios</w:t>
      </w:r>
      <w:r>
        <w:rPr>
          <w:rFonts w:ascii="Arial" w:hAnsi="Arial" w:cs="Arial"/>
          <w:bCs/>
          <w:color w:val="000000"/>
          <w:sz w:val="12"/>
          <w:szCs w:val="12"/>
        </w:rPr>
        <w:t>, vidéos</w:t>
      </w:r>
      <w:r w:rsidRPr="004408AE">
        <w:rPr>
          <w:rFonts w:ascii="Arial" w:hAnsi="Arial" w:cs="Arial"/>
          <w:bCs/>
          <w:color w:val="000000"/>
          <w:sz w:val="12"/>
          <w:szCs w:val="12"/>
        </w:rPr>
        <w:t xml:space="preserve">) ne peuvent être utilisés dans un autre cadre, sans un éventuel accord écrit préalable ; enfin, </w:t>
      </w:r>
      <w:r>
        <w:rPr>
          <w:rFonts w:ascii="Arial" w:hAnsi="Arial" w:cs="Arial"/>
          <w:bCs/>
          <w:color w:val="000000"/>
          <w:sz w:val="12"/>
          <w:szCs w:val="12"/>
        </w:rPr>
        <w:t xml:space="preserve">concernant les enregistrements, </w:t>
      </w:r>
      <w:r w:rsidRPr="004408AE">
        <w:rPr>
          <w:rFonts w:ascii="Arial" w:hAnsi="Arial" w:cs="Arial"/>
          <w:bCs/>
          <w:color w:val="000000"/>
          <w:sz w:val="12"/>
          <w:szCs w:val="12"/>
        </w:rPr>
        <w:t>ils ne peuvent pas être enregistrés</w:t>
      </w:r>
      <w:r>
        <w:rPr>
          <w:rFonts w:ascii="Arial" w:hAnsi="Arial" w:cs="Arial"/>
          <w:bCs/>
          <w:color w:val="000000"/>
          <w:sz w:val="12"/>
          <w:szCs w:val="12"/>
        </w:rPr>
        <w:t>, cela est strictement interdit</w:t>
      </w:r>
      <w:r w:rsidRPr="004408AE">
        <w:rPr>
          <w:rFonts w:ascii="Arial" w:hAnsi="Arial" w:cs="Arial"/>
          <w:bCs/>
          <w:color w:val="000000"/>
          <w:sz w:val="12"/>
          <w:szCs w:val="12"/>
        </w:rPr>
        <w:t xml:space="preserve"> ; seule leur écoute via notre plate-forme est permise. Un manquement à ces points légaux formels aurait des conséquences graves, d’ordre juridique ; </w:t>
      </w:r>
      <w:r w:rsidRPr="004408AE">
        <w:rPr>
          <w:rFonts w:ascii="Arial" w:hAnsi="Arial" w:cs="Arial"/>
          <w:color w:val="000000"/>
          <w:sz w:val="12"/>
          <w:szCs w:val="12"/>
        </w:rPr>
        <w:t xml:space="preserve">Concordis, ISCF </w:t>
      </w:r>
      <w:r w:rsidRPr="004408AE">
        <w:rPr>
          <w:rFonts w:ascii="Arial" w:hAnsi="Arial" w:cs="Arial"/>
          <w:bCs/>
          <w:color w:val="000000"/>
          <w:sz w:val="12"/>
          <w:szCs w:val="12"/>
        </w:rPr>
        <w:t xml:space="preserve">engagerait des poursuites pénales de manière diligente ; </w:t>
      </w:r>
      <w:r>
        <w:rPr>
          <w:rFonts w:ascii="Arial" w:hAnsi="Arial" w:cs="Arial"/>
          <w:bCs/>
          <w:color w:val="000000"/>
          <w:sz w:val="12"/>
          <w:szCs w:val="12"/>
        </w:rPr>
        <w:t xml:space="preserve">cela </w:t>
      </w:r>
      <w:r w:rsidRPr="004408AE">
        <w:rPr>
          <w:rFonts w:ascii="Arial" w:hAnsi="Arial" w:cs="Arial"/>
          <w:bCs/>
          <w:color w:val="000000"/>
          <w:sz w:val="12"/>
          <w:szCs w:val="12"/>
        </w:rPr>
        <w:t>entraînerait par ailleurs l’exclusion. Les modalités de renvoi sont réservées. En outre, l’enregistrement de tout ou partie de n’importe quel moment de formation par un tiers autre que le formateur est strictement interdit et entrainerait les mêmes conséquences que ci-dessus (dénonciation, exclusion, poursuites). Il en va de même pour l’ensemble des documents remis et autres supports de cours remis (en cours ou dans les prolongements) : aucune utilisation autre qu’une stricte utilisation personnelle n’est autorisée : aucune utilisation ultérieure, aucune copie de tout ou partie de</w:t>
      </w:r>
      <w:r>
        <w:rPr>
          <w:rFonts w:ascii="Arial" w:hAnsi="Arial" w:cs="Arial"/>
          <w:bCs/>
          <w:color w:val="000000"/>
          <w:sz w:val="12"/>
          <w:szCs w:val="12"/>
        </w:rPr>
        <w:t xml:space="preserve"> </w:t>
      </w:r>
      <w:r w:rsidRPr="004408AE">
        <w:rPr>
          <w:rFonts w:ascii="Arial" w:hAnsi="Arial" w:cs="Arial"/>
          <w:bCs/>
          <w:color w:val="000000"/>
          <w:sz w:val="12"/>
          <w:szCs w:val="12"/>
        </w:rPr>
        <w:t>ces documents ou support de cours n’est autorisée pendant la formation et après.</w:t>
      </w:r>
    </w:p>
    <w:p w14:paraId="541B6F0E" w14:textId="77777777" w:rsidR="00691049" w:rsidRPr="004408AE" w:rsidRDefault="00691049" w:rsidP="00691049">
      <w:pPr>
        <w:autoSpaceDE w:val="0"/>
        <w:autoSpaceDN w:val="0"/>
        <w:adjustRightInd w:val="0"/>
        <w:spacing w:after="0"/>
        <w:jc w:val="both"/>
        <w:rPr>
          <w:rFonts w:ascii="Arial" w:hAnsi="Arial" w:cs="Arial"/>
          <w:color w:val="000000"/>
          <w:sz w:val="4"/>
          <w:szCs w:val="4"/>
        </w:rPr>
      </w:pPr>
    </w:p>
    <w:p w14:paraId="3B804D91" w14:textId="77777777" w:rsidR="00691049" w:rsidRPr="004408AE" w:rsidRDefault="00691049" w:rsidP="00691049">
      <w:pPr>
        <w:jc w:val="both"/>
        <w:rPr>
          <w:rFonts w:ascii="Arial" w:hAnsi="Arial" w:cs="Arial"/>
          <w:bCs/>
          <w:color w:val="000000"/>
          <w:sz w:val="12"/>
          <w:szCs w:val="12"/>
        </w:rPr>
      </w:pPr>
      <w:r w:rsidRPr="004408AE">
        <w:rPr>
          <w:rFonts w:ascii="Arial" w:hAnsi="Arial" w:cs="Arial"/>
          <w:b/>
          <w:bCs/>
          <w:color w:val="000000"/>
          <w:sz w:val="12"/>
          <w:szCs w:val="12"/>
        </w:rPr>
        <w:t>Climat de formation :</w:t>
      </w:r>
      <w:r w:rsidRPr="004408AE">
        <w:rPr>
          <w:rFonts w:ascii="Arial" w:hAnsi="Arial" w:cs="Arial"/>
          <w:bCs/>
          <w:color w:val="000000"/>
          <w:sz w:val="12"/>
          <w:szCs w:val="12"/>
        </w:rPr>
        <w:t xml:space="preserve"> tout participant qui troublerait le bon déroulement des cours ou de la formation par un comportement jugé par </w:t>
      </w:r>
      <w:r w:rsidRPr="004408AE">
        <w:rPr>
          <w:rFonts w:ascii="Arial" w:hAnsi="Arial" w:cs="Arial"/>
          <w:color w:val="000000"/>
          <w:sz w:val="12"/>
          <w:szCs w:val="12"/>
        </w:rPr>
        <w:t xml:space="preserve">Concordis, ISCF </w:t>
      </w:r>
      <w:r w:rsidRPr="004408AE">
        <w:rPr>
          <w:rFonts w:ascii="Arial" w:hAnsi="Arial" w:cs="Arial"/>
          <w:bCs/>
          <w:color w:val="000000"/>
          <w:sz w:val="12"/>
          <w:szCs w:val="12"/>
        </w:rPr>
        <w:t xml:space="preserve">comme inadéquat, grossier ou irrespectueux des autres étudiants ou des formateurs serait averti, afin de garantir une atmosphère de travail respectueuse ; si ces agissements devaient se renouveler, ou jugés trop graves dès leur première occurrence, </w:t>
      </w:r>
      <w:r w:rsidRPr="004408AE">
        <w:rPr>
          <w:rFonts w:ascii="Arial" w:hAnsi="Arial" w:cs="Arial"/>
          <w:color w:val="000000"/>
          <w:sz w:val="12"/>
          <w:szCs w:val="12"/>
        </w:rPr>
        <w:t xml:space="preserve">Concordis, ISCF se réserve le droit </w:t>
      </w:r>
      <w:r w:rsidRPr="004408AE">
        <w:rPr>
          <w:rFonts w:ascii="Arial" w:hAnsi="Arial" w:cs="Arial"/>
          <w:bCs/>
          <w:color w:val="000000"/>
          <w:sz w:val="12"/>
          <w:szCs w:val="12"/>
        </w:rPr>
        <w:t>de renvoyer la personne de la formation</w:t>
      </w:r>
      <w:r>
        <w:rPr>
          <w:rFonts w:ascii="Arial" w:hAnsi="Arial" w:cs="Arial"/>
          <w:bCs/>
          <w:color w:val="000000"/>
          <w:sz w:val="12"/>
          <w:szCs w:val="12"/>
        </w:rPr>
        <w:t xml:space="preserve"> sur le champ</w:t>
      </w:r>
      <w:r w:rsidRPr="004408AE">
        <w:rPr>
          <w:rFonts w:ascii="Arial" w:hAnsi="Arial" w:cs="Arial"/>
          <w:bCs/>
          <w:color w:val="000000"/>
          <w:sz w:val="12"/>
          <w:szCs w:val="12"/>
        </w:rPr>
        <w:t xml:space="preserve"> (les modalités de renvoi sont réservées). </w:t>
      </w:r>
    </w:p>
    <w:p w14:paraId="442C9994" w14:textId="77777777" w:rsidR="00691049" w:rsidRPr="004408AE" w:rsidRDefault="00691049" w:rsidP="00691049">
      <w:pPr>
        <w:autoSpaceDE w:val="0"/>
        <w:autoSpaceDN w:val="0"/>
        <w:adjustRightInd w:val="0"/>
        <w:spacing w:after="0"/>
        <w:jc w:val="both"/>
        <w:rPr>
          <w:rFonts w:ascii="Arial" w:hAnsi="Arial" w:cs="Arial"/>
          <w:color w:val="000000"/>
          <w:sz w:val="12"/>
          <w:szCs w:val="12"/>
        </w:rPr>
      </w:pPr>
      <w:r w:rsidRPr="004408AE">
        <w:rPr>
          <w:rFonts w:ascii="Arial" w:hAnsi="Arial" w:cs="Arial"/>
          <w:b/>
          <w:bCs/>
          <w:color w:val="000000"/>
          <w:sz w:val="12"/>
          <w:szCs w:val="12"/>
        </w:rPr>
        <w:t xml:space="preserve">Validation : </w:t>
      </w:r>
      <w:r w:rsidRPr="004408AE">
        <w:rPr>
          <w:rFonts w:ascii="Arial" w:hAnsi="Arial" w:cs="Arial"/>
          <w:bCs/>
          <w:color w:val="000000"/>
          <w:sz w:val="12"/>
          <w:szCs w:val="12"/>
        </w:rPr>
        <w:t>l</w:t>
      </w:r>
      <w:r w:rsidRPr="004408AE">
        <w:rPr>
          <w:rFonts w:ascii="Arial" w:hAnsi="Arial" w:cs="Arial"/>
          <w:color w:val="000000"/>
          <w:sz w:val="12"/>
          <w:szCs w:val="12"/>
        </w:rPr>
        <w:t>’apprentissage se déroule par étape, de manière régulière tout au long de l’année par les cours et les prolongements, notamment avec des retours formatifs (constructifs, sans note</w:t>
      </w:r>
      <w:proofErr w:type="gramStart"/>
      <w:r w:rsidRPr="004408AE">
        <w:rPr>
          <w:rFonts w:ascii="Arial" w:hAnsi="Arial" w:cs="Arial"/>
          <w:color w:val="000000"/>
          <w:sz w:val="12"/>
          <w:szCs w:val="12"/>
        </w:rPr>
        <w:t>):</w:t>
      </w:r>
      <w:proofErr w:type="gramEnd"/>
      <w:r w:rsidRPr="004408AE">
        <w:rPr>
          <w:rFonts w:ascii="Arial" w:hAnsi="Arial" w:cs="Arial"/>
          <w:color w:val="000000"/>
          <w:sz w:val="12"/>
          <w:szCs w:val="12"/>
        </w:rPr>
        <w:t xml:space="preserve"> d’abord lors des ateliers, puis surtout lors des journées de pratiques (retour oral + écrit), et sur la base des retours de votre référent personnel, basés sur vos rapports </w:t>
      </w:r>
      <w:r>
        <w:rPr>
          <w:rFonts w:ascii="Arial" w:hAnsi="Arial" w:cs="Arial"/>
          <w:color w:val="000000"/>
          <w:sz w:val="12"/>
          <w:szCs w:val="12"/>
        </w:rPr>
        <w:t xml:space="preserve">et/ou audios </w:t>
      </w:r>
      <w:r w:rsidRPr="004408AE">
        <w:rPr>
          <w:rFonts w:ascii="Arial" w:hAnsi="Arial" w:cs="Arial"/>
          <w:color w:val="000000"/>
          <w:sz w:val="12"/>
          <w:szCs w:val="12"/>
        </w:rPr>
        <w:t xml:space="preserve">de coachings. Finalement, en fin de processus d’apprentissage, en principe à la fin de l’année scolaire « l’examen final » a lieu : il consiste en la pratique d’un entretien de coaching complet (de 45’ à </w:t>
      </w:r>
      <w:r>
        <w:rPr>
          <w:rFonts w:ascii="Arial" w:hAnsi="Arial" w:cs="Arial"/>
          <w:color w:val="000000"/>
          <w:sz w:val="12"/>
          <w:szCs w:val="12"/>
        </w:rPr>
        <w:t xml:space="preserve">60’ mais </w:t>
      </w:r>
      <w:r w:rsidRPr="004408AE">
        <w:rPr>
          <w:rFonts w:ascii="Arial" w:hAnsi="Arial" w:cs="Arial"/>
          <w:color w:val="000000"/>
          <w:sz w:val="12"/>
          <w:szCs w:val="12"/>
        </w:rPr>
        <w:t>1h10’</w:t>
      </w:r>
      <w:r>
        <w:rPr>
          <w:rFonts w:ascii="Arial" w:hAnsi="Arial" w:cs="Arial"/>
          <w:color w:val="000000"/>
          <w:sz w:val="12"/>
          <w:szCs w:val="12"/>
        </w:rPr>
        <w:t xml:space="preserve"> </w:t>
      </w:r>
      <w:r w:rsidRPr="001C5DED">
        <w:rPr>
          <w:rFonts w:ascii="Arial" w:hAnsi="Arial" w:cs="Arial"/>
          <w:color w:val="000000"/>
          <w:sz w:val="12"/>
          <w:szCs w:val="12"/>
          <w:u w:val="single"/>
        </w:rPr>
        <w:t>maximum absolu</w:t>
      </w:r>
      <w:r w:rsidRPr="004408AE">
        <w:rPr>
          <w:rFonts w:ascii="Arial" w:hAnsi="Arial" w:cs="Arial"/>
          <w:color w:val="000000"/>
          <w:sz w:val="12"/>
          <w:szCs w:val="12"/>
        </w:rPr>
        <w:t>), enregistré (audio), qui doit être validé par notre jury d’experts, sur les mêmes bases travaillées toute l’année (les compétences ICF + la capacité d’auto-évaluation).</w:t>
      </w:r>
    </w:p>
    <w:p w14:paraId="7E0C9DCD" w14:textId="77777777" w:rsidR="00691049" w:rsidRPr="004408AE" w:rsidRDefault="00691049" w:rsidP="00691049">
      <w:pPr>
        <w:autoSpaceDE w:val="0"/>
        <w:autoSpaceDN w:val="0"/>
        <w:adjustRightInd w:val="0"/>
        <w:spacing w:after="0"/>
        <w:jc w:val="both"/>
        <w:rPr>
          <w:rFonts w:ascii="Arial" w:hAnsi="Arial" w:cs="Arial"/>
          <w:color w:val="000000"/>
          <w:sz w:val="4"/>
          <w:szCs w:val="4"/>
        </w:rPr>
      </w:pPr>
    </w:p>
    <w:p w14:paraId="450EB5E9" w14:textId="4E34C846" w:rsidR="00691049" w:rsidRPr="004408AE" w:rsidRDefault="00691049" w:rsidP="00691049">
      <w:pPr>
        <w:autoSpaceDE w:val="0"/>
        <w:autoSpaceDN w:val="0"/>
        <w:adjustRightInd w:val="0"/>
        <w:spacing w:after="0"/>
        <w:jc w:val="both"/>
        <w:rPr>
          <w:rFonts w:ascii="Arial" w:hAnsi="Arial" w:cs="Arial"/>
          <w:color w:val="000000"/>
          <w:sz w:val="12"/>
          <w:szCs w:val="12"/>
        </w:rPr>
      </w:pPr>
      <w:r w:rsidRPr="004408AE">
        <w:rPr>
          <w:rFonts w:ascii="Arial" w:hAnsi="Arial" w:cs="Arial"/>
          <w:color w:val="000000"/>
          <w:sz w:val="12"/>
          <w:szCs w:val="12"/>
        </w:rPr>
        <w:t xml:space="preserve">Les frais pour l’examen </w:t>
      </w:r>
      <w:r>
        <w:rPr>
          <w:rFonts w:ascii="Arial" w:hAnsi="Arial" w:cs="Arial"/>
          <w:color w:val="000000"/>
          <w:sz w:val="12"/>
          <w:szCs w:val="12"/>
        </w:rPr>
        <w:t xml:space="preserve">(et la soutenance du travail personnel) </w:t>
      </w:r>
      <w:r w:rsidRPr="004408AE">
        <w:rPr>
          <w:rFonts w:ascii="Arial" w:hAnsi="Arial" w:cs="Arial"/>
          <w:color w:val="000000"/>
          <w:sz w:val="12"/>
          <w:szCs w:val="12"/>
        </w:rPr>
        <w:t>d’Expert Coach sont de CHF</w:t>
      </w:r>
      <w:r w:rsidR="00F36208">
        <w:rPr>
          <w:rFonts w:ascii="Arial" w:hAnsi="Arial" w:cs="Arial"/>
          <w:color w:val="000000"/>
          <w:sz w:val="12"/>
          <w:szCs w:val="12"/>
        </w:rPr>
        <w:t> </w:t>
      </w:r>
      <w:r w:rsidRPr="004408AE">
        <w:rPr>
          <w:rFonts w:ascii="Arial" w:hAnsi="Arial" w:cs="Arial"/>
          <w:color w:val="000000"/>
          <w:sz w:val="12"/>
          <w:szCs w:val="12"/>
        </w:rPr>
        <w:t>4</w:t>
      </w:r>
      <w:r>
        <w:rPr>
          <w:rFonts w:ascii="Arial" w:hAnsi="Arial" w:cs="Arial"/>
          <w:color w:val="000000"/>
          <w:sz w:val="12"/>
          <w:szCs w:val="12"/>
        </w:rPr>
        <w:t>9</w:t>
      </w:r>
      <w:r w:rsidRPr="004408AE">
        <w:rPr>
          <w:rFonts w:ascii="Arial" w:hAnsi="Arial" w:cs="Arial"/>
          <w:color w:val="000000"/>
          <w:sz w:val="12"/>
          <w:szCs w:val="12"/>
        </w:rPr>
        <w:t xml:space="preserve">0.–. Pour les niveaux de Coach Spécialiste et </w:t>
      </w:r>
      <w:r w:rsidR="00F36208">
        <w:rPr>
          <w:rFonts w:ascii="Arial" w:hAnsi="Arial" w:cs="Arial"/>
          <w:color w:val="000000"/>
          <w:sz w:val="12"/>
          <w:szCs w:val="12"/>
        </w:rPr>
        <w:t xml:space="preserve">de </w:t>
      </w:r>
      <w:r w:rsidRPr="004408AE">
        <w:rPr>
          <w:rFonts w:ascii="Arial" w:hAnsi="Arial" w:cs="Arial"/>
          <w:color w:val="000000"/>
          <w:sz w:val="12"/>
          <w:szCs w:val="12"/>
        </w:rPr>
        <w:t>Coach PRO</w:t>
      </w:r>
      <w:r w:rsidR="00F36208">
        <w:rPr>
          <w:rFonts w:ascii="Arial" w:hAnsi="Arial" w:cs="Arial"/>
          <w:color w:val="000000"/>
          <w:sz w:val="12"/>
          <w:szCs w:val="12"/>
        </w:rPr>
        <w:t>,</w:t>
      </w:r>
      <w:r w:rsidRPr="004408AE">
        <w:rPr>
          <w:rFonts w:ascii="Arial" w:hAnsi="Arial" w:cs="Arial"/>
          <w:color w:val="000000"/>
          <w:sz w:val="12"/>
          <w:szCs w:val="12"/>
        </w:rPr>
        <w:t xml:space="preserve"> ils sont de CHF 3</w:t>
      </w:r>
      <w:r>
        <w:rPr>
          <w:rFonts w:ascii="Arial" w:hAnsi="Arial" w:cs="Arial"/>
          <w:color w:val="000000"/>
          <w:sz w:val="12"/>
          <w:szCs w:val="12"/>
        </w:rPr>
        <w:t>5</w:t>
      </w:r>
      <w:r w:rsidRPr="004408AE">
        <w:rPr>
          <w:rFonts w:ascii="Arial" w:hAnsi="Arial" w:cs="Arial"/>
          <w:color w:val="000000"/>
          <w:sz w:val="12"/>
          <w:szCs w:val="12"/>
        </w:rPr>
        <w:t xml:space="preserve">0.–. Ils sont à payer au plus tard 3 semaines avant l’envoi du document pour validation. Après réception dudit fichier, le jury donne son retour écrit dans les 3 semaines après le délai officiel final de réception. </w:t>
      </w:r>
    </w:p>
    <w:p w14:paraId="60658FF9" w14:textId="77777777" w:rsidR="00691049" w:rsidRPr="004408AE" w:rsidRDefault="00691049" w:rsidP="00691049">
      <w:pPr>
        <w:autoSpaceDE w:val="0"/>
        <w:autoSpaceDN w:val="0"/>
        <w:adjustRightInd w:val="0"/>
        <w:spacing w:after="0"/>
        <w:jc w:val="both"/>
        <w:rPr>
          <w:rFonts w:ascii="Arial" w:hAnsi="Arial" w:cs="Arial"/>
          <w:color w:val="000000"/>
          <w:sz w:val="4"/>
          <w:szCs w:val="4"/>
        </w:rPr>
      </w:pPr>
    </w:p>
    <w:p w14:paraId="3351259D" w14:textId="4B0B9E39" w:rsidR="00691049" w:rsidRPr="004408AE" w:rsidRDefault="00691049" w:rsidP="00691049">
      <w:pPr>
        <w:autoSpaceDE w:val="0"/>
        <w:autoSpaceDN w:val="0"/>
        <w:adjustRightInd w:val="0"/>
        <w:spacing w:after="0"/>
        <w:jc w:val="both"/>
        <w:rPr>
          <w:rFonts w:ascii="Arial" w:hAnsi="Arial" w:cs="Arial"/>
          <w:color w:val="000000"/>
          <w:sz w:val="12"/>
          <w:szCs w:val="12"/>
        </w:rPr>
      </w:pPr>
      <w:r w:rsidRPr="004408AE">
        <w:rPr>
          <w:rFonts w:ascii="Arial" w:hAnsi="Arial" w:cs="Arial"/>
          <w:color w:val="000000"/>
          <w:sz w:val="12"/>
          <w:szCs w:val="12"/>
        </w:rPr>
        <w:t>Le détail des modalités pratiques font l'objet d'une réglementation complémentaire annexe, spécifique à chaque niveau de formation. En principe « l’examen final » se passe en fin d’année scolaire, en juin (ou octobre, voire janvier). Il en va de même pour le travail personnel des Experts Coach. En cas d’échec, une session d’examen peut être refaite une 2</w:t>
      </w:r>
      <w:r w:rsidRPr="004408AE">
        <w:rPr>
          <w:rFonts w:ascii="Arial" w:hAnsi="Arial" w:cs="Arial"/>
          <w:color w:val="000000"/>
          <w:sz w:val="12"/>
          <w:szCs w:val="12"/>
          <w:vertAlign w:val="superscript"/>
        </w:rPr>
        <w:t>e</w:t>
      </w:r>
      <w:r w:rsidRPr="004408AE">
        <w:rPr>
          <w:rFonts w:ascii="Arial" w:hAnsi="Arial" w:cs="Arial"/>
          <w:color w:val="000000"/>
          <w:sz w:val="12"/>
          <w:szCs w:val="12"/>
        </w:rPr>
        <w:t xml:space="preserve"> fois selon les mêmes modalités </w:t>
      </w:r>
      <w:r>
        <w:rPr>
          <w:rFonts w:ascii="Arial" w:hAnsi="Arial" w:cs="Arial"/>
          <w:color w:val="000000"/>
          <w:sz w:val="12"/>
          <w:szCs w:val="12"/>
        </w:rPr>
        <w:t xml:space="preserve">administratives et </w:t>
      </w:r>
      <w:proofErr w:type="gramStart"/>
      <w:r>
        <w:rPr>
          <w:rFonts w:ascii="Arial" w:hAnsi="Arial" w:cs="Arial"/>
          <w:color w:val="000000"/>
          <w:sz w:val="12"/>
          <w:szCs w:val="12"/>
        </w:rPr>
        <w:t>financières</w:t>
      </w:r>
      <w:r w:rsidRPr="004408AE">
        <w:rPr>
          <w:rFonts w:ascii="Arial" w:hAnsi="Arial" w:cs="Arial"/>
          <w:color w:val="000000"/>
          <w:sz w:val="12"/>
          <w:szCs w:val="12"/>
        </w:rPr>
        <w:t>;</w:t>
      </w:r>
      <w:proofErr w:type="gramEnd"/>
      <w:r w:rsidRPr="004408AE">
        <w:rPr>
          <w:rFonts w:ascii="Arial" w:hAnsi="Arial" w:cs="Arial"/>
          <w:color w:val="000000"/>
          <w:sz w:val="12"/>
          <w:szCs w:val="12"/>
        </w:rPr>
        <w:t xml:space="preserve"> une possibilité d’ultime passation est réservée et décidée de manière individuelle. En outre, la passation de la validation finale doit avoir lieu au plus tard après 3 possibilités potentielles (juin-octobre-janvier), passé ce délai de 1</w:t>
      </w:r>
      <w:r w:rsidR="00937322">
        <w:rPr>
          <w:rFonts w:ascii="Arial" w:hAnsi="Arial" w:cs="Arial"/>
          <w:color w:val="000000"/>
          <w:sz w:val="12"/>
          <w:szCs w:val="12"/>
        </w:rPr>
        <w:t>6 </w:t>
      </w:r>
      <w:r w:rsidRPr="004408AE">
        <w:rPr>
          <w:rFonts w:ascii="Arial" w:hAnsi="Arial" w:cs="Arial"/>
          <w:color w:val="000000"/>
          <w:sz w:val="12"/>
          <w:szCs w:val="12"/>
        </w:rPr>
        <w:t>mois après le début de la formation (de septembre à janvier de l’année subséquente), la validation finale n'est plus possible ; une attestation de participation peut être délivrée.</w:t>
      </w:r>
    </w:p>
    <w:p w14:paraId="4B1CCFED" w14:textId="77777777" w:rsidR="00691049" w:rsidRPr="004408AE" w:rsidRDefault="00691049" w:rsidP="00691049">
      <w:pPr>
        <w:autoSpaceDE w:val="0"/>
        <w:autoSpaceDN w:val="0"/>
        <w:adjustRightInd w:val="0"/>
        <w:spacing w:after="0"/>
        <w:jc w:val="both"/>
        <w:rPr>
          <w:rFonts w:ascii="Arial" w:hAnsi="Arial" w:cs="Arial"/>
          <w:color w:val="000000"/>
          <w:sz w:val="6"/>
          <w:szCs w:val="6"/>
        </w:rPr>
      </w:pPr>
    </w:p>
    <w:p w14:paraId="2B619369" w14:textId="77777777" w:rsidR="00691049" w:rsidRDefault="00691049" w:rsidP="00691049">
      <w:pPr>
        <w:autoSpaceDE w:val="0"/>
        <w:autoSpaceDN w:val="0"/>
        <w:adjustRightInd w:val="0"/>
        <w:spacing w:after="0"/>
        <w:jc w:val="both"/>
        <w:rPr>
          <w:rFonts w:ascii="Arial" w:hAnsi="Arial" w:cs="Arial"/>
          <w:color w:val="000000"/>
          <w:sz w:val="12"/>
          <w:szCs w:val="12"/>
        </w:rPr>
      </w:pPr>
      <w:r w:rsidRPr="004408AE">
        <w:rPr>
          <w:rFonts w:ascii="Arial" w:hAnsi="Arial" w:cs="Arial"/>
          <w:b/>
          <w:bCs/>
          <w:color w:val="000000"/>
          <w:sz w:val="12"/>
          <w:szCs w:val="12"/>
        </w:rPr>
        <w:t>VAE-F (</w:t>
      </w:r>
      <w:r w:rsidRPr="004408AE">
        <w:rPr>
          <w:rFonts w:ascii="Arial" w:hAnsi="Arial" w:cs="Arial"/>
          <w:b/>
          <w:color w:val="000000"/>
          <w:sz w:val="12"/>
          <w:szCs w:val="12"/>
        </w:rPr>
        <w:t>validation des acquis d'expériences et de formations) :</w:t>
      </w:r>
      <w:r w:rsidRPr="004408AE">
        <w:rPr>
          <w:rFonts w:ascii="Arial" w:hAnsi="Arial" w:cs="Arial"/>
          <w:color w:val="000000"/>
          <w:sz w:val="12"/>
          <w:szCs w:val="12"/>
        </w:rPr>
        <w:t xml:space="preserve"> une procédure de validation des acquis d'expériences et de formations est </w:t>
      </w:r>
      <w:proofErr w:type="gramStart"/>
      <w:r w:rsidRPr="004408AE">
        <w:rPr>
          <w:rFonts w:ascii="Arial" w:hAnsi="Arial" w:cs="Arial"/>
          <w:color w:val="000000"/>
          <w:sz w:val="12"/>
          <w:szCs w:val="12"/>
        </w:rPr>
        <w:t>possible;</w:t>
      </w:r>
      <w:proofErr w:type="gramEnd"/>
      <w:r w:rsidRPr="004408AE">
        <w:rPr>
          <w:rFonts w:ascii="Arial" w:hAnsi="Arial" w:cs="Arial"/>
          <w:color w:val="000000"/>
          <w:sz w:val="12"/>
          <w:szCs w:val="12"/>
        </w:rPr>
        <w:t xml:space="preserve"> elle nécessite l'envoi de l'ensemble de la documentation qui permettra à notre commission </w:t>
      </w:r>
      <w:r w:rsidRPr="004408AE">
        <w:rPr>
          <w:rFonts w:ascii="Arial" w:hAnsi="Arial" w:cs="Arial"/>
          <w:i/>
          <w:color w:val="000000"/>
          <w:sz w:val="12"/>
          <w:szCs w:val="12"/>
        </w:rPr>
        <w:t>ad hoc</w:t>
      </w:r>
      <w:r w:rsidRPr="004408AE">
        <w:rPr>
          <w:rFonts w:ascii="Arial" w:hAnsi="Arial" w:cs="Arial"/>
          <w:color w:val="000000"/>
          <w:sz w:val="12"/>
          <w:szCs w:val="12"/>
        </w:rPr>
        <w:t xml:space="preserve"> de statuer sur la demande; au maximum </w:t>
      </w:r>
      <w:r w:rsidRPr="004408AE">
        <w:rPr>
          <w:rFonts w:ascii="Arial" w:hAnsi="Arial" w:cs="Arial"/>
          <w:b/>
          <w:color w:val="000000"/>
          <w:sz w:val="12"/>
          <w:szCs w:val="12"/>
        </w:rPr>
        <w:t>6 cours</w:t>
      </w:r>
      <w:r w:rsidRPr="004408AE">
        <w:rPr>
          <w:rFonts w:ascii="Arial" w:hAnsi="Arial" w:cs="Arial"/>
          <w:color w:val="000000"/>
          <w:sz w:val="12"/>
          <w:szCs w:val="12"/>
        </w:rPr>
        <w:t xml:space="preserve"> peuvent être validés ainsi pour </w:t>
      </w:r>
      <w:r w:rsidRPr="004408AE">
        <w:rPr>
          <w:rFonts w:ascii="Arial" w:hAnsi="Arial" w:cs="Arial"/>
          <w:b/>
          <w:color w:val="000000"/>
          <w:sz w:val="12"/>
          <w:szCs w:val="12"/>
        </w:rPr>
        <w:t>Expert Coach</w:t>
      </w:r>
      <w:r w:rsidRPr="004408AE">
        <w:rPr>
          <w:rFonts w:ascii="Arial" w:hAnsi="Arial" w:cs="Arial"/>
          <w:color w:val="000000"/>
          <w:sz w:val="12"/>
          <w:szCs w:val="12"/>
        </w:rPr>
        <w:t xml:space="preserve">, </w:t>
      </w:r>
      <w:r w:rsidRPr="004408AE">
        <w:rPr>
          <w:rFonts w:ascii="Arial" w:hAnsi="Arial" w:cs="Arial"/>
          <w:b/>
          <w:color w:val="000000"/>
          <w:sz w:val="12"/>
          <w:szCs w:val="12"/>
        </w:rPr>
        <w:t>5 pour Coach Spécialiste</w:t>
      </w:r>
      <w:r w:rsidRPr="004408AE">
        <w:rPr>
          <w:rFonts w:ascii="Arial" w:hAnsi="Arial" w:cs="Arial"/>
          <w:color w:val="000000"/>
          <w:sz w:val="12"/>
          <w:szCs w:val="12"/>
        </w:rPr>
        <w:t xml:space="preserve"> et </w:t>
      </w:r>
      <w:r w:rsidRPr="004408AE">
        <w:rPr>
          <w:rFonts w:ascii="Arial" w:hAnsi="Arial" w:cs="Arial"/>
          <w:b/>
          <w:color w:val="000000"/>
          <w:sz w:val="12"/>
          <w:szCs w:val="12"/>
        </w:rPr>
        <w:t>4 pour Coach PRO</w:t>
      </w:r>
      <w:r w:rsidRPr="004408AE">
        <w:rPr>
          <w:rFonts w:ascii="Arial" w:hAnsi="Arial" w:cs="Arial"/>
          <w:color w:val="000000"/>
          <w:sz w:val="12"/>
          <w:szCs w:val="12"/>
        </w:rPr>
        <w:t xml:space="preserve">; les frais liés à la procédure sont de CHF </w:t>
      </w:r>
      <w:r>
        <w:rPr>
          <w:rFonts w:ascii="Arial" w:hAnsi="Arial" w:cs="Arial"/>
          <w:color w:val="000000"/>
          <w:sz w:val="12"/>
          <w:szCs w:val="12"/>
        </w:rPr>
        <w:t>4</w:t>
      </w:r>
      <w:r w:rsidRPr="004408AE">
        <w:rPr>
          <w:rFonts w:ascii="Arial" w:hAnsi="Arial" w:cs="Arial"/>
          <w:color w:val="000000"/>
          <w:sz w:val="12"/>
          <w:szCs w:val="12"/>
        </w:rPr>
        <w:t>50.–. Le prix des cours est alors retiré au montant total</w:t>
      </w:r>
      <w:r>
        <w:rPr>
          <w:rFonts w:ascii="Arial" w:hAnsi="Arial" w:cs="Arial"/>
          <w:color w:val="000000"/>
          <w:sz w:val="12"/>
          <w:szCs w:val="12"/>
        </w:rPr>
        <w:t> :</w:t>
      </w:r>
      <w:r w:rsidRPr="004408AE">
        <w:rPr>
          <w:rFonts w:ascii="Arial" w:hAnsi="Arial" w:cs="Arial"/>
          <w:color w:val="000000"/>
          <w:sz w:val="12"/>
          <w:szCs w:val="12"/>
        </w:rPr>
        <w:t xml:space="preserve"> un cours = CHF </w:t>
      </w:r>
      <w:proofErr w:type="gramStart"/>
      <w:r w:rsidRPr="004408AE">
        <w:rPr>
          <w:rFonts w:ascii="Arial" w:hAnsi="Arial" w:cs="Arial"/>
          <w:color w:val="000000"/>
          <w:sz w:val="12"/>
          <w:szCs w:val="12"/>
        </w:rPr>
        <w:t>300.–</w:t>
      </w:r>
      <w:proofErr w:type="gramEnd"/>
      <w:r w:rsidRPr="004408AE">
        <w:rPr>
          <w:rFonts w:ascii="Arial" w:hAnsi="Arial" w:cs="Arial"/>
          <w:color w:val="000000"/>
          <w:sz w:val="12"/>
          <w:szCs w:val="12"/>
        </w:rPr>
        <w:t xml:space="preserve"> de moins. Cette procédure de demande de VAE-F doit se faire en principe au plus tard 8 semaines avant le début de la formation.</w:t>
      </w:r>
    </w:p>
    <w:p w14:paraId="5960F497" w14:textId="77777777" w:rsidR="00691049" w:rsidRPr="004408AE" w:rsidRDefault="00691049" w:rsidP="00691049">
      <w:pPr>
        <w:autoSpaceDE w:val="0"/>
        <w:autoSpaceDN w:val="0"/>
        <w:adjustRightInd w:val="0"/>
        <w:spacing w:after="0"/>
        <w:jc w:val="both"/>
        <w:rPr>
          <w:rFonts w:ascii="Arial" w:hAnsi="Arial" w:cs="Arial"/>
          <w:color w:val="000000"/>
          <w:sz w:val="12"/>
          <w:szCs w:val="12"/>
        </w:rPr>
      </w:pPr>
    </w:p>
    <w:p w14:paraId="77942FB3" w14:textId="77777777" w:rsidR="00691049" w:rsidRPr="004408AE" w:rsidRDefault="00691049" w:rsidP="00691049">
      <w:pPr>
        <w:autoSpaceDE w:val="0"/>
        <w:autoSpaceDN w:val="0"/>
        <w:adjustRightInd w:val="0"/>
        <w:spacing w:after="0"/>
        <w:jc w:val="both"/>
        <w:rPr>
          <w:rFonts w:ascii="Arial" w:hAnsi="Arial" w:cs="Arial"/>
          <w:color w:val="000000"/>
          <w:sz w:val="2"/>
          <w:szCs w:val="2"/>
        </w:rPr>
      </w:pPr>
    </w:p>
    <w:p w14:paraId="3D07F5E3" w14:textId="6191AC1B" w:rsidR="00691049" w:rsidRDefault="00691049" w:rsidP="00691049">
      <w:pPr>
        <w:jc w:val="both"/>
        <w:rPr>
          <w:rFonts w:cs="Calibri"/>
          <w:color w:val="000000"/>
          <w:sz w:val="14"/>
          <w:szCs w:val="14"/>
        </w:rPr>
      </w:pPr>
      <w:r w:rsidRPr="004408AE">
        <w:rPr>
          <w:rFonts w:ascii="Arial" w:hAnsi="Arial" w:cs="Arial"/>
          <w:b/>
          <w:bCs/>
          <w:color w:val="000000"/>
          <w:sz w:val="12"/>
          <w:szCs w:val="12"/>
        </w:rPr>
        <w:t xml:space="preserve">Clauses finales : </w:t>
      </w:r>
      <w:r w:rsidRPr="004408AE">
        <w:rPr>
          <w:rFonts w:ascii="Arial" w:hAnsi="Arial" w:cs="Arial"/>
          <w:bCs/>
          <w:color w:val="000000"/>
          <w:sz w:val="12"/>
          <w:szCs w:val="12"/>
        </w:rPr>
        <w:t>a</w:t>
      </w:r>
      <w:r w:rsidRPr="004408AE">
        <w:rPr>
          <w:rFonts w:ascii="Arial" w:hAnsi="Arial" w:cs="Arial"/>
          <w:color w:val="000000"/>
          <w:sz w:val="12"/>
          <w:szCs w:val="12"/>
        </w:rPr>
        <w:t>ucune modification ou convention accessoire au présent contrat ne sera reconnue</w:t>
      </w:r>
      <w:r>
        <w:rPr>
          <w:rFonts w:ascii="Arial" w:hAnsi="Arial" w:cs="Arial"/>
          <w:color w:val="000000"/>
          <w:sz w:val="12"/>
          <w:szCs w:val="12"/>
        </w:rPr>
        <w:t xml:space="preserve"> par Concordis</w:t>
      </w:r>
      <w:r w:rsidRPr="004408AE">
        <w:rPr>
          <w:rFonts w:ascii="Arial" w:hAnsi="Arial" w:cs="Arial"/>
          <w:color w:val="000000"/>
          <w:sz w:val="12"/>
          <w:szCs w:val="12"/>
        </w:rPr>
        <w:t>,</w:t>
      </w:r>
      <w:r>
        <w:rPr>
          <w:rFonts w:ascii="Arial" w:hAnsi="Arial" w:cs="Arial"/>
          <w:color w:val="000000"/>
          <w:sz w:val="12"/>
          <w:szCs w:val="12"/>
        </w:rPr>
        <w:t xml:space="preserve"> ISCF</w:t>
      </w:r>
      <w:r w:rsidRPr="004408AE">
        <w:rPr>
          <w:rFonts w:ascii="Arial" w:hAnsi="Arial" w:cs="Arial"/>
          <w:color w:val="000000"/>
          <w:sz w:val="12"/>
          <w:szCs w:val="12"/>
        </w:rPr>
        <w:t xml:space="preserve"> à moins qu’elle ne fasse l’objet d’une confirmation écrite </w:t>
      </w:r>
      <w:r w:rsidRPr="004408AE">
        <w:rPr>
          <w:rFonts w:ascii="Arial" w:hAnsi="Arial" w:cs="Arial"/>
          <w:i/>
          <w:color w:val="000000"/>
          <w:sz w:val="12"/>
          <w:szCs w:val="12"/>
        </w:rPr>
        <w:t>via</w:t>
      </w:r>
      <w:r w:rsidRPr="004408AE">
        <w:rPr>
          <w:rFonts w:ascii="Arial" w:hAnsi="Arial" w:cs="Arial"/>
          <w:color w:val="000000"/>
          <w:sz w:val="12"/>
          <w:szCs w:val="12"/>
        </w:rPr>
        <w:t xml:space="preserve"> courrier postal recommandé de la part de Concordis, ISCF. Concordis, ISCF se réserve le droit de changer en tout temps, tout ou partie de l’ensemble des modalités (de programme, d’encadrement, de tarifs, etc.) et de l’ensemble des prestations y relatives, sans préavis</w:t>
      </w:r>
      <w:r>
        <w:rPr>
          <w:rFonts w:ascii="Arial" w:hAnsi="Arial" w:cs="Arial"/>
          <w:color w:val="000000"/>
          <w:sz w:val="12"/>
          <w:szCs w:val="12"/>
        </w:rPr>
        <w:t xml:space="preserve"> et sans délai</w:t>
      </w:r>
      <w:r w:rsidRPr="004408AE">
        <w:rPr>
          <w:rFonts w:ascii="Arial" w:hAnsi="Arial" w:cs="Arial"/>
          <w:color w:val="000000"/>
          <w:sz w:val="12"/>
          <w:szCs w:val="12"/>
        </w:rPr>
        <w:t xml:space="preserve">. Le </w:t>
      </w:r>
      <w:r w:rsidRPr="004408AE">
        <w:rPr>
          <w:rFonts w:ascii="Arial" w:eastAsia="Times New Roman" w:hAnsi="Arial" w:cs="Arial"/>
          <w:sz w:val="12"/>
          <w:szCs w:val="12"/>
        </w:rPr>
        <w:t>présent contrat est soumis au droit suisse, l</w:t>
      </w:r>
      <w:r w:rsidRPr="004408AE">
        <w:rPr>
          <w:rFonts w:ascii="Arial" w:hAnsi="Arial" w:cs="Arial"/>
          <w:color w:val="000000"/>
          <w:sz w:val="12"/>
          <w:szCs w:val="12"/>
        </w:rPr>
        <w:t xml:space="preserve">e </w:t>
      </w:r>
      <w:r w:rsidRPr="004408AE">
        <w:rPr>
          <w:rFonts w:ascii="Arial" w:hAnsi="Arial" w:cs="Arial"/>
          <w:i/>
          <w:color w:val="000000"/>
          <w:sz w:val="12"/>
          <w:szCs w:val="12"/>
        </w:rPr>
        <w:t>for</w:t>
      </w:r>
      <w:r w:rsidRPr="004408AE">
        <w:rPr>
          <w:rFonts w:ascii="Arial" w:hAnsi="Arial" w:cs="Arial"/>
          <w:color w:val="000000"/>
          <w:sz w:val="12"/>
          <w:szCs w:val="12"/>
        </w:rPr>
        <w:t xml:space="preserve"> juridique est La Chaux-de-Fonds.</w:t>
      </w:r>
    </w:p>
    <w:p w14:paraId="7570E2F9" w14:textId="77777777" w:rsidR="00691049" w:rsidRDefault="00691049" w:rsidP="00691049">
      <w:pPr>
        <w:jc w:val="both"/>
        <w:rPr>
          <w:rFonts w:cs="Calibri"/>
          <w:color w:val="000000"/>
          <w:sz w:val="14"/>
          <w:szCs w:val="14"/>
        </w:rPr>
      </w:pPr>
    </w:p>
    <w:p w14:paraId="06C05EAD" w14:textId="77777777" w:rsidR="00691049" w:rsidRDefault="00691049" w:rsidP="00691049">
      <w:pPr>
        <w:jc w:val="both"/>
        <w:rPr>
          <w:rFonts w:cs="Calibri"/>
          <w:color w:val="000000"/>
          <w:sz w:val="14"/>
          <w:szCs w:val="14"/>
        </w:rPr>
      </w:pPr>
    </w:p>
    <w:p w14:paraId="1CFCBBD6" w14:textId="77777777" w:rsidR="00691049" w:rsidRDefault="00691049" w:rsidP="00691049">
      <w:pPr>
        <w:jc w:val="both"/>
        <w:rPr>
          <w:rFonts w:cs="Calibri"/>
          <w:color w:val="000000"/>
          <w:sz w:val="14"/>
          <w:szCs w:val="14"/>
        </w:rPr>
        <w:sectPr w:rsidR="00691049" w:rsidSect="002B22B8">
          <w:footerReference w:type="default" r:id="rId9"/>
          <w:pgSz w:w="11906" w:h="16838"/>
          <w:pgMar w:top="567" w:right="720" w:bottom="720" w:left="720" w:header="708" w:footer="708" w:gutter="0"/>
          <w:cols w:num="2" w:space="568"/>
          <w:docGrid w:linePitch="360"/>
        </w:sectPr>
      </w:pPr>
    </w:p>
    <w:p w14:paraId="26BEC1EF" w14:textId="77777777" w:rsidR="00691049" w:rsidRPr="004408AE" w:rsidRDefault="00691049" w:rsidP="00691049">
      <w:pPr>
        <w:autoSpaceDE w:val="0"/>
        <w:autoSpaceDN w:val="0"/>
        <w:adjustRightInd w:val="0"/>
        <w:spacing w:after="0" w:line="240" w:lineRule="auto"/>
        <w:jc w:val="both"/>
        <w:rPr>
          <w:rFonts w:cs="Calibri"/>
          <w:color w:val="000000"/>
          <w:sz w:val="6"/>
          <w:szCs w:val="12"/>
        </w:rPr>
      </w:pPr>
    </w:p>
    <w:tbl>
      <w:tblPr>
        <w:tblW w:w="10491" w:type="dxa"/>
        <w:tblInd w:w="-436"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91"/>
      </w:tblGrid>
      <w:tr w:rsidR="00691049" w:rsidRPr="0029510C" w14:paraId="1F2B01EE" w14:textId="77777777" w:rsidTr="000429E4">
        <w:trPr>
          <w:trHeight w:val="649"/>
        </w:trPr>
        <w:tc>
          <w:tcPr>
            <w:tcW w:w="10491" w:type="dxa"/>
          </w:tcPr>
          <w:p w14:paraId="7F22A258" w14:textId="77777777" w:rsidR="00691049" w:rsidRPr="00733B48" w:rsidRDefault="00691049" w:rsidP="000429E4">
            <w:pPr>
              <w:autoSpaceDE w:val="0"/>
              <w:autoSpaceDN w:val="0"/>
              <w:adjustRightInd w:val="0"/>
              <w:spacing w:after="0" w:line="240" w:lineRule="auto"/>
              <w:jc w:val="both"/>
              <w:rPr>
                <w:rFonts w:cs="Calibri"/>
                <w:color w:val="000000"/>
                <w:sz w:val="10"/>
                <w:szCs w:val="20"/>
              </w:rPr>
            </w:pPr>
          </w:p>
          <w:p w14:paraId="6EBB16D5" w14:textId="77777777" w:rsidR="00691049" w:rsidRPr="00220ABC" w:rsidRDefault="00691049" w:rsidP="000429E4">
            <w:pPr>
              <w:autoSpaceDE w:val="0"/>
              <w:autoSpaceDN w:val="0"/>
              <w:adjustRightInd w:val="0"/>
              <w:spacing w:after="0" w:line="240" w:lineRule="auto"/>
              <w:jc w:val="both"/>
              <w:rPr>
                <w:rFonts w:cs="Calibri"/>
                <w:color w:val="000000"/>
                <w:sz w:val="15"/>
                <w:szCs w:val="15"/>
              </w:rPr>
            </w:pPr>
            <w:r w:rsidRPr="00220ABC">
              <w:rPr>
                <w:rFonts w:cs="Calibri"/>
                <w:color w:val="000000"/>
                <w:sz w:val="15"/>
                <w:szCs w:val="15"/>
              </w:rPr>
              <w:t>Par ma signature, je certifie l’authenticité des données indiquées sur le présent formulaire. Je déclare avoir pris connaissance des Conditions Générales et les accepte.</w:t>
            </w:r>
          </w:p>
          <w:p w14:paraId="1A67D5CE" w14:textId="77777777" w:rsidR="00691049" w:rsidRPr="00FD6FE7" w:rsidRDefault="00691049" w:rsidP="000429E4">
            <w:pPr>
              <w:autoSpaceDE w:val="0"/>
              <w:autoSpaceDN w:val="0"/>
              <w:adjustRightInd w:val="0"/>
              <w:spacing w:after="0" w:line="240" w:lineRule="auto"/>
              <w:jc w:val="both"/>
              <w:rPr>
                <w:rFonts w:cs="Calibri"/>
                <w:color w:val="000000"/>
                <w:sz w:val="2"/>
                <w:szCs w:val="18"/>
              </w:rPr>
            </w:pPr>
          </w:p>
          <w:p w14:paraId="1C81ED05" w14:textId="77777777" w:rsidR="00691049" w:rsidRPr="00220ABC" w:rsidRDefault="00691049" w:rsidP="000429E4">
            <w:pPr>
              <w:autoSpaceDE w:val="0"/>
              <w:autoSpaceDN w:val="0"/>
              <w:adjustRightInd w:val="0"/>
              <w:spacing w:after="0" w:line="240" w:lineRule="auto"/>
              <w:jc w:val="both"/>
              <w:rPr>
                <w:rFonts w:cs="Calibri"/>
                <w:color w:val="000000"/>
                <w:sz w:val="6"/>
                <w:szCs w:val="18"/>
              </w:rPr>
            </w:pPr>
            <w:r w:rsidRPr="00FD6FE7">
              <w:rPr>
                <w:rFonts w:cs="Calibri"/>
                <w:color w:val="000000"/>
                <w:sz w:val="18"/>
                <w:szCs w:val="18"/>
              </w:rPr>
              <w:t xml:space="preserve"> </w:t>
            </w:r>
          </w:p>
          <w:p w14:paraId="3F6EA099" w14:textId="77777777" w:rsidR="00691049" w:rsidRDefault="00691049" w:rsidP="000429E4">
            <w:pPr>
              <w:autoSpaceDE w:val="0"/>
              <w:autoSpaceDN w:val="0"/>
              <w:adjustRightInd w:val="0"/>
              <w:spacing w:after="0" w:line="240" w:lineRule="auto"/>
              <w:rPr>
                <w:rFonts w:cs="Calibri"/>
                <w:color w:val="000000"/>
                <w:sz w:val="18"/>
                <w:szCs w:val="18"/>
              </w:rPr>
            </w:pPr>
            <w:r w:rsidRPr="00FD6FE7">
              <w:rPr>
                <w:rFonts w:cs="Calibri"/>
                <w:color w:val="000000"/>
                <w:sz w:val="18"/>
                <w:szCs w:val="18"/>
              </w:rPr>
              <w:t xml:space="preserve">Date </w:t>
            </w:r>
            <w:r w:rsidRPr="00FD6FE7">
              <w:rPr>
                <w:rFonts w:cs="Calibri-Bold"/>
                <w:b/>
                <w:bCs/>
                <w:color w:val="000000"/>
                <w:sz w:val="18"/>
                <w:szCs w:val="18"/>
              </w:rPr>
              <w:t xml:space="preserve">: </w:t>
            </w:r>
            <w:r w:rsidRPr="00FD6FE7">
              <w:rPr>
                <w:rFonts w:cs="Calibri"/>
                <w:color w:val="000000"/>
                <w:sz w:val="18"/>
                <w:szCs w:val="18"/>
              </w:rPr>
              <w:t xml:space="preserve">_________________________________    </w:t>
            </w:r>
            <w:r w:rsidRPr="00FD6FE7">
              <w:rPr>
                <w:rFonts w:cs="Calibri"/>
                <w:color w:val="000000"/>
                <w:sz w:val="18"/>
                <w:szCs w:val="18"/>
              </w:rPr>
              <w:tab/>
            </w:r>
            <w:r w:rsidRPr="00FD6FE7">
              <w:rPr>
                <w:rFonts w:cs="Calibri"/>
                <w:color w:val="000000"/>
                <w:sz w:val="18"/>
                <w:szCs w:val="18"/>
              </w:rPr>
              <w:tab/>
              <w:t xml:space="preserve">Lieu : _________________________________ </w:t>
            </w:r>
            <w:r w:rsidRPr="00FD6FE7">
              <w:rPr>
                <w:rFonts w:cs="Calibri"/>
                <w:color w:val="000000"/>
                <w:sz w:val="18"/>
                <w:szCs w:val="18"/>
              </w:rPr>
              <w:tab/>
            </w:r>
          </w:p>
          <w:p w14:paraId="1213E7E0" w14:textId="77777777" w:rsidR="00691049" w:rsidRPr="00220ABC" w:rsidRDefault="00691049" w:rsidP="000429E4">
            <w:pPr>
              <w:autoSpaceDE w:val="0"/>
              <w:autoSpaceDN w:val="0"/>
              <w:adjustRightInd w:val="0"/>
              <w:spacing w:after="0" w:line="240" w:lineRule="auto"/>
              <w:rPr>
                <w:rFonts w:cs="Calibri"/>
                <w:color w:val="000000"/>
                <w:szCs w:val="18"/>
              </w:rPr>
            </w:pPr>
          </w:p>
          <w:p w14:paraId="20B32B22" w14:textId="77777777" w:rsidR="00691049" w:rsidRDefault="00691049" w:rsidP="000429E4">
            <w:pPr>
              <w:spacing w:after="0" w:line="240" w:lineRule="auto"/>
              <w:rPr>
                <w:rFonts w:cs="Calibri"/>
                <w:color w:val="000000"/>
                <w:sz w:val="18"/>
                <w:szCs w:val="18"/>
              </w:rPr>
            </w:pPr>
            <w:r w:rsidRPr="00FD6FE7">
              <w:rPr>
                <w:rFonts w:cs="Calibri"/>
                <w:color w:val="000000"/>
                <w:sz w:val="18"/>
                <w:szCs w:val="18"/>
              </w:rPr>
              <w:t xml:space="preserve">Signature : </w:t>
            </w:r>
          </w:p>
          <w:p w14:paraId="148A7805" w14:textId="77777777" w:rsidR="00691049" w:rsidRPr="00220ABC" w:rsidRDefault="00691049" w:rsidP="000429E4">
            <w:pPr>
              <w:spacing w:after="0" w:line="240" w:lineRule="auto"/>
              <w:rPr>
                <w:rFonts w:cs="Calibri"/>
                <w:color w:val="000000"/>
                <w:sz w:val="18"/>
                <w:szCs w:val="18"/>
              </w:rPr>
            </w:pPr>
          </w:p>
        </w:tc>
      </w:tr>
    </w:tbl>
    <w:p w14:paraId="4FF5BE15" w14:textId="77777777" w:rsidR="00691049" w:rsidRDefault="00691049" w:rsidP="00691049">
      <w:pPr>
        <w:spacing w:after="0" w:line="240" w:lineRule="auto"/>
        <w:jc w:val="both"/>
        <w:rPr>
          <w:b/>
        </w:rPr>
      </w:pPr>
    </w:p>
    <w:p w14:paraId="218A156E" w14:textId="77777777" w:rsidR="00691049" w:rsidRDefault="00691049" w:rsidP="00691049">
      <w:pPr>
        <w:spacing w:after="0" w:line="240" w:lineRule="auto"/>
        <w:jc w:val="both"/>
        <w:rPr>
          <w:b/>
        </w:rPr>
        <w:sectPr w:rsidR="00691049" w:rsidSect="002B22B8">
          <w:headerReference w:type="default" r:id="rId10"/>
          <w:type w:val="continuous"/>
          <w:pgSz w:w="11906" w:h="16838"/>
          <w:pgMar w:top="567" w:right="1134" w:bottom="1191" w:left="1134" w:header="709" w:footer="709" w:gutter="0"/>
          <w:cols w:space="282"/>
          <w:docGrid w:linePitch="360"/>
        </w:sectPr>
      </w:pPr>
    </w:p>
    <w:p w14:paraId="2C847954" w14:textId="77777777" w:rsidR="00E84272" w:rsidRPr="005E068A" w:rsidRDefault="00E84272" w:rsidP="00E84272">
      <w:pPr>
        <w:pStyle w:val="Paragraphedeliste"/>
        <w:numPr>
          <w:ilvl w:val="0"/>
          <w:numId w:val="24"/>
        </w:numPr>
        <w:spacing w:after="0" w:line="240" w:lineRule="auto"/>
        <w:rPr>
          <w:b/>
          <w:sz w:val="16"/>
          <w:szCs w:val="16"/>
          <w:u w:val="single"/>
        </w:rPr>
      </w:pPr>
      <w:r w:rsidRPr="004408AE">
        <w:rPr>
          <w:b/>
        </w:rPr>
        <w:t>Ce formulaire est à renvoyer soit scanné, soit par poste, à une des 2 adresses présentes en en-tête.</w:t>
      </w:r>
    </w:p>
    <w:p w14:paraId="712F461B" w14:textId="77777777" w:rsidR="00E84272" w:rsidRPr="005E068A" w:rsidRDefault="00E84272" w:rsidP="00E84272">
      <w:pPr>
        <w:pStyle w:val="Paragraphedeliste"/>
        <w:spacing w:after="0" w:line="240" w:lineRule="auto"/>
        <w:ind w:left="76"/>
        <w:rPr>
          <w:b/>
          <w:sz w:val="6"/>
          <w:szCs w:val="6"/>
          <w:u w:val="single"/>
        </w:rPr>
      </w:pPr>
    </w:p>
    <w:p w14:paraId="7711D3FD" w14:textId="5991FA9C" w:rsidR="00E84272" w:rsidRDefault="00E84272" w:rsidP="00E84272">
      <w:pPr>
        <w:spacing w:after="0" w:line="240" w:lineRule="auto"/>
        <w:ind w:left="-284"/>
        <w:jc w:val="center"/>
        <w:rPr>
          <w:b/>
        </w:rPr>
        <w:sectPr w:rsidR="00E84272" w:rsidSect="002B22B8">
          <w:headerReference w:type="default" r:id="rId11"/>
          <w:type w:val="continuous"/>
          <w:pgSz w:w="11906" w:h="16838"/>
          <w:pgMar w:top="567" w:right="1134" w:bottom="1191" w:left="1134" w:header="709" w:footer="709" w:gutter="0"/>
          <w:cols w:space="454"/>
          <w:docGrid w:linePitch="360"/>
        </w:sectPr>
      </w:pPr>
      <w:r w:rsidRPr="00D76251">
        <w:rPr>
          <w:b/>
        </w:rPr>
        <w:t xml:space="preserve">NB Merci de </w:t>
      </w:r>
      <w:r>
        <w:rPr>
          <w:b/>
        </w:rPr>
        <w:t xml:space="preserve">bien </w:t>
      </w:r>
      <w:r w:rsidRPr="00D76251">
        <w:rPr>
          <w:b/>
        </w:rPr>
        <w:t xml:space="preserve">penser à y adjoindre votre </w:t>
      </w:r>
      <w:r w:rsidRPr="001A636D">
        <w:rPr>
          <w:b/>
          <w:u w:val="single"/>
        </w:rPr>
        <w:t>lettre de motivation</w:t>
      </w:r>
    </w:p>
    <w:p w14:paraId="244B30E0" w14:textId="738764C1" w:rsidR="00D13910" w:rsidRPr="00691049" w:rsidRDefault="00D13910" w:rsidP="00E84272">
      <w:pPr>
        <w:spacing w:after="0" w:line="240" w:lineRule="auto"/>
      </w:pPr>
    </w:p>
    <w:sectPr w:rsidR="00D13910" w:rsidRPr="00691049" w:rsidSect="002B22B8">
      <w:headerReference w:type="default" r:id="rId12"/>
      <w:type w:val="continuous"/>
      <w:pgSz w:w="11906" w:h="16838"/>
      <w:pgMar w:top="567" w:right="1134" w:bottom="1191" w:left="1134" w:header="709" w:footer="709"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C400" w14:textId="77777777" w:rsidR="00884CCF" w:rsidRDefault="00884CCF" w:rsidP="008935FB">
      <w:pPr>
        <w:spacing w:after="0" w:line="240" w:lineRule="auto"/>
      </w:pPr>
      <w:r>
        <w:separator/>
      </w:r>
    </w:p>
  </w:endnote>
  <w:endnote w:type="continuationSeparator" w:id="0">
    <w:p w14:paraId="2B041CE7" w14:textId="77777777" w:rsidR="00884CCF" w:rsidRDefault="00884CCF" w:rsidP="0089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Officina Sans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4A26" w14:textId="77777777" w:rsidR="00691049" w:rsidRPr="00EC3314" w:rsidRDefault="00691049" w:rsidP="00EC33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3348A" w14:textId="77777777" w:rsidR="00884CCF" w:rsidRDefault="00884CCF" w:rsidP="008935FB">
      <w:pPr>
        <w:spacing w:after="0" w:line="240" w:lineRule="auto"/>
      </w:pPr>
      <w:r>
        <w:separator/>
      </w:r>
    </w:p>
  </w:footnote>
  <w:footnote w:type="continuationSeparator" w:id="0">
    <w:p w14:paraId="630D956A" w14:textId="77777777" w:rsidR="00884CCF" w:rsidRDefault="00884CCF" w:rsidP="00893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0C5D" w14:textId="77777777" w:rsidR="00691049" w:rsidRDefault="00691049" w:rsidP="00EC3314">
    <w:pPr>
      <w:pStyle w:val="En-tte"/>
      <w:tabs>
        <w:tab w:val="clear" w:pos="4536"/>
        <w:tab w:val="clear" w:pos="9072"/>
        <w:tab w:val="left" w:pos="7680"/>
      </w:tabs>
    </w:pPr>
    <w:r>
      <w:rPr>
        <w:rFonts w:ascii="Calibri" w:eastAsia="Calibri" w:hAnsi="Calibri" w:cs="Times New Roman"/>
        <w:noProof/>
        <w:sz w:val="2"/>
        <w:szCs w:val="2"/>
      </w:rPr>
      <mc:AlternateContent>
        <mc:Choice Requires="wps">
          <w:drawing>
            <wp:anchor distT="45720" distB="45720" distL="114300" distR="114300" simplePos="0" relativeHeight="251661312" behindDoc="0" locked="0" layoutInCell="1" allowOverlap="1" wp14:anchorId="48518484" wp14:editId="16EEA747">
              <wp:simplePos x="0" y="0"/>
              <wp:positionH relativeFrom="margin">
                <wp:posOffset>4527550</wp:posOffset>
              </wp:positionH>
              <wp:positionV relativeFrom="paragraph">
                <wp:posOffset>-234315</wp:posOffset>
              </wp:positionV>
              <wp:extent cx="2122170" cy="742950"/>
              <wp:effectExtent l="0" t="0" r="0" b="0"/>
              <wp:wrapSquare wrapText="bothSides"/>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CD02C" w14:textId="77777777" w:rsidR="00691049" w:rsidRPr="00EC3314" w:rsidRDefault="00691049" w:rsidP="00EC3314">
                          <w:pPr>
                            <w:spacing w:after="0"/>
                            <w:rPr>
                              <w:sz w:val="18"/>
                              <w:szCs w:val="18"/>
                            </w:rPr>
                          </w:pPr>
                          <w:r w:rsidRPr="00EC3314">
                            <w:rPr>
                              <w:sz w:val="18"/>
                              <w:szCs w:val="18"/>
                            </w:rPr>
                            <w:t>Case postale 288</w:t>
                          </w:r>
                        </w:p>
                        <w:p w14:paraId="765AF1DC" w14:textId="77777777" w:rsidR="00691049" w:rsidRPr="00EC3314" w:rsidRDefault="00691049" w:rsidP="00EC3314">
                          <w:pPr>
                            <w:spacing w:after="0"/>
                            <w:rPr>
                              <w:sz w:val="18"/>
                              <w:szCs w:val="18"/>
                            </w:rPr>
                          </w:pPr>
                          <w:r w:rsidRPr="00EC3314">
                            <w:rPr>
                              <w:sz w:val="18"/>
                              <w:szCs w:val="18"/>
                            </w:rPr>
                            <w:t>2301 La Chaux-de-Fonds</w:t>
                          </w:r>
                        </w:p>
                        <w:p w14:paraId="19FD88E0" w14:textId="77777777" w:rsidR="00691049" w:rsidRPr="00EC3314" w:rsidRDefault="00691049" w:rsidP="00EC3314">
                          <w:pPr>
                            <w:spacing w:after="0"/>
                            <w:rPr>
                              <w:sz w:val="18"/>
                              <w:szCs w:val="18"/>
                            </w:rPr>
                          </w:pPr>
                          <w:r w:rsidRPr="00EC3314">
                            <w:rPr>
                              <w:sz w:val="18"/>
                              <w:szCs w:val="18"/>
                            </w:rPr>
                            <w:t>Téléphone : +41 (0)32 932 45 24</w:t>
                          </w:r>
                        </w:p>
                        <w:p w14:paraId="2E78A7E8" w14:textId="77777777" w:rsidR="00691049" w:rsidRPr="00EC3314" w:rsidRDefault="00691049" w:rsidP="00EC3314">
                          <w:pPr>
                            <w:spacing w:after="0"/>
                            <w:rPr>
                              <w:sz w:val="18"/>
                              <w:szCs w:val="18"/>
                            </w:rPr>
                          </w:pPr>
                          <w:r w:rsidRPr="00EC3314">
                            <w:rPr>
                              <w:sz w:val="18"/>
                              <w:szCs w:val="18"/>
                            </w:rPr>
                            <w:t>Email</w:t>
                          </w:r>
                          <w:r w:rsidRPr="00EC3314">
                            <w:rPr>
                              <w:bCs/>
                              <w:sz w:val="18"/>
                              <w:szCs w:val="18"/>
                            </w:rPr>
                            <w:t xml:space="preserve"> </w:t>
                          </w:r>
                          <w:r w:rsidRPr="00EC3314">
                            <w:rPr>
                              <w:sz w:val="18"/>
                              <w:szCs w:val="18"/>
                            </w:rPr>
                            <w:t xml:space="preserve">: </w:t>
                          </w:r>
                          <w:hyperlink r:id="rId1" w:history="1">
                            <w:r w:rsidRPr="00EC3314">
                              <w:rPr>
                                <w:rStyle w:val="Lienhypertexte"/>
                                <w:sz w:val="18"/>
                                <w:szCs w:val="18"/>
                              </w:rPr>
                              <w:t>info@coaching-formation.ch</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518484" id="_x0000_t202" coordsize="21600,21600" o:spt="202" path="m,l,21600r21600,l21600,xe">
              <v:stroke joinstyle="miter"/>
              <v:path gradientshapeok="t" o:connecttype="rect"/>
            </v:shapetype>
            <v:shape id="Text Box 29" o:spid="_x0000_s1026" type="#_x0000_t202" style="position:absolute;margin-left:356.5pt;margin-top:-18.45pt;width:167.1pt;height:5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" stroked="f">
              <v:textbox>
                <w:txbxContent>
                  <w:p w14:paraId="32CCD02C" w14:textId="77777777" w:rsidR="00691049" w:rsidRPr="00EC3314" w:rsidRDefault="00691049" w:rsidP="00EC3314">
                    <w:pPr>
                      <w:spacing w:after="0"/>
                      <w:rPr>
                        <w:sz w:val="18"/>
                        <w:szCs w:val="18"/>
                      </w:rPr>
                    </w:pPr>
                    <w:r w:rsidRPr="00EC3314">
                      <w:rPr>
                        <w:sz w:val="18"/>
                        <w:szCs w:val="18"/>
                      </w:rPr>
                      <w:t>Case postale 288</w:t>
                    </w:r>
                  </w:p>
                  <w:p w14:paraId="765AF1DC" w14:textId="77777777" w:rsidR="00691049" w:rsidRPr="00EC3314" w:rsidRDefault="00691049" w:rsidP="00EC3314">
                    <w:pPr>
                      <w:spacing w:after="0"/>
                      <w:rPr>
                        <w:sz w:val="18"/>
                        <w:szCs w:val="18"/>
                      </w:rPr>
                    </w:pPr>
                    <w:r w:rsidRPr="00EC3314">
                      <w:rPr>
                        <w:sz w:val="18"/>
                        <w:szCs w:val="18"/>
                      </w:rPr>
                      <w:t>2301 La Chaux-de-Fonds</w:t>
                    </w:r>
                  </w:p>
                  <w:p w14:paraId="19FD88E0" w14:textId="77777777" w:rsidR="00691049" w:rsidRPr="00EC3314" w:rsidRDefault="00691049" w:rsidP="00EC3314">
                    <w:pPr>
                      <w:spacing w:after="0"/>
                      <w:rPr>
                        <w:sz w:val="18"/>
                        <w:szCs w:val="18"/>
                      </w:rPr>
                    </w:pPr>
                    <w:r w:rsidRPr="00EC3314">
                      <w:rPr>
                        <w:sz w:val="18"/>
                        <w:szCs w:val="18"/>
                      </w:rPr>
                      <w:t>Téléphone : +41 (0)32 932 45 24</w:t>
                    </w:r>
                  </w:p>
                  <w:p w14:paraId="2E78A7E8" w14:textId="77777777" w:rsidR="00691049" w:rsidRPr="00EC3314" w:rsidRDefault="00691049" w:rsidP="00EC3314">
                    <w:pPr>
                      <w:spacing w:after="0"/>
                      <w:rPr>
                        <w:sz w:val="18"/>
                        <w:szCs w:val="18"/>
                      </w:rPr>
                    </w:pPr>
                    <w:proofErr w:type="gramStart"/>
                    <w:r w:rsidRPr="00EC3314">
                      <w:rPr>
                        <w:sz w:val="18"/>
                        <w:szCs w:val="18"/>
                      </w:rPr>
                      <w:t>Email</w:t>
                    </w:r>
                    <w:proofErr w:type="gramEnd"/>
                    <w:r w:rsidRPr="00EC3314">
                      <w:rPr>
                        <w:bCs/>
                        <w:sz w:val="18"/>
                        <w:szCs w:val="18"/>
                      </w:rPr>
                      <w:t xml:space="preserve"> </w:t>
                    </w:r>
                    <w:r w:rsidRPr="00EC3314">
                      <w:rPr>
                        <w:sz w:val="18"/>
                        <w:szCs w:val="18"/>
                      </w:rPr>
                      <w:t xml:space="preserve">: </w:t>
                    </w:r>
                    <w:hyperlink r:id="rId2" w:history="1">
                      <w:r w:rsidRPr="00EC3314">
                        <w:rPr>
                          <w:rStyle w:val="Lienhypertexte"/>
                          <w:sz w:val="18"/>
                          <w:szCs w:val="18"/>
                        </w:rPr>
                        <w:t>info@coaching-formation.ch</w:t>
                      </w:r>
                    </w:hyperlink>
                  </w:p>
                </w:txbxContent>
              </v:textbox>
              <w10:wrap type="square" anchorx="margin"/>
            </v:shape>
          </w:pict>
        </mc:Fallback>
      </mc:AlternateContent>
    </w:r>
    <w:r>
      <w:rPr>
        <w:noProof/>
      </w:rPr>
      <w:drawing>
        <wp:anchor distT="0" distB="0" distL="114300" distR="114300" simplePos="0" relativeHeight="251660288" behindDoc="0" locked="0" layoutInCell="1" allowOverlap="1" wp14:anchorId="406BDDE7" wp14:editId="052CAFFA">
          <wp:simplePos x="0" y="0"/>
          <wp:positionH relativeFrom="column">
            <wp:posOffset>71120</wp:posOffset>
          </wp:positionH>
          <wp:positionV relativeFrom="paragraph">
            <wp:posOffset>-254635</wp:posOffset>
          </wp:positionV>
          <wp:extent cx="1996328" cy="637200"/>
          <wp:effectExtent l="0" t="0" r="444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96328"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9E2ADF" w14:textId="77777777" w:rsidR="00691049" w:rsidRDefault="00691049">
    <w:pPr>
      <w:pStyle w:val="En-tte"/>
    </w:pPr>
  </w:p>
  <w:p w14:paraId="61DF73BE" w14:textId="77777777" w:rsidR="00691049" w:rsidRDefault="00691049">
    <w:pPr>
      <w:pStyle w:val="En-tte"/>
    </w:pPr>
  </w:p>
  <w:p w14:paraId="54682BD8" w14:textId="77777777" w:rsidR="00691049" w:rsidRDefault="00691049">
    <w:pPr>
      <w:pStyle w:val="En-tte"/>
    </w:pPr>
    <w:r>
      <w:rPr>
        <w:noProof/>
      </w:rPr>
      <mc:AlternateContent>
        <mc:Choice Requires="wps">
          <w:drawing>
            <wp:anchor distT="0" distB="0" distL="114300" distR="114300" simplePos="0" relativeHeight="251662336" behindDoc="0" locked="0" layoutInCell="1" allowOverlap="1" wp14:anchorId="1E67C11F" wp14:editId="0D6877B0">
              <wp:simplePos x="0" y="0"/>
              <wp:positionH relativeFrom="column">
                <wp:posOffset>0</wp:posOffset>
              </wp:positionH>
              <wp:positionV relativeFrom="paragraph">
                <wp:posOffset>-635</wp:posOffset>
              </wp:positionV>
              <wp:extent cx="6339385" cy="0"/>
              <wp:effectExtent l="0" t="0" r="34925" b="23495"/>
              <wp:wrapNone/>
              <wp:docPr id="3" name="Connecteur droit 3"/>
              <wp:cNvGraphicFramePr/>
              <a:graphic xmlns:a="http://schemas.openxmlformats.org/drawingml/2006/main">
                <a:graphicData uri="http://schemas.microsoft.com/office/word/2010/wordprocessingShape">
                  <wps:wsp>
                    <wps:cNvCnPr/>
                    <wps:spPr>
                      <a:xfrm>
                        <a:off x="0" y="0"/>
                        <a:ext cx="6339385" cy="0"/>
                      </a:xfrm>
                      <a:prstGeom prst="line">
                        <a:avLst/>
                      </a:prstGeom>
                      <a:ln w="12700">
                        <a:solidFill>
                          <a:srgbClr val="2727F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B6935" id="Connecteur droit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" strokecolor="#2727f5"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3FB0" w14:textId="77777777" w:rsidR="00691049" w:rsidRDefault="00691049" w:rsidP="00BA6E3D">
    <w:pPr>
      <w:pStyle w:val="En-tte"/>
      <w:tabs>
        <w:tab w:val="clear" w:pos="4536"/>
        <w:tab w:val="clear" w:pos="9072"/>
        <w:tab w:val="left" w:pos="6735"/>
      </w:tabs>
    </w:pPr>
    <w:r>
      <w:rPr>
        <w:noProof/>
      </w:rPr>
      <mc:AlternateContent>
        <mc:Choice Requires="wps">
          <w:drawing>
            <wp:anchor distT="0" distB="0" distL="114300" distR="114300" simplePos="0" relativeHeight="251659264" behindDoc="1" locked="0" layoutInCell="1" allowOverlap="1" wp14:anchorId="7BC461F7" wp14:editId="37EF486D">
              <wp:simplePos x="0" y="0"/>
              <wp:positionH relativeFrom="column">
                <wp:align>center</wp:align>
              </wp:positionH>
              <wp:positionV relativeFrom="paragraph">
                <wp:posOffset>27940</wp:posOffset>
              </wp:positionV>
              <wp:extent cx="6836410" cy="1436370"/>
              <wp:effectExtent l="0" t="1905" r="381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1436370"/>
                      </a:xfrm>
                      <a:prstGeom prst="rect">
                        <a:avLst/>
                      </a:prstGeom>
                      <a:solidFill>
                        <a:srgbClr val="BFAF5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E4167" w14:textId="77777777" w:rsidR="00691049" w:rsidRDefault="00691049" w:rsidP="003D3C15">
                          <w:pPr>
                            <w:spacing w:after="0" w:line="240" w:lineRule="auto"/>
                            <w:ind w:right="-142"/>
                            <w:rPr>
                              <w:b/>
                              <w:color w:val="FFFFFF" w:themeColor="background1"/>
                              <w:sz w:val="32"/>
                              <w:szCs w:val="32"/>
                            </w:rPr>
                          </w:pPr>
                          <w:r w:rsidRPr="005A50E8">
                            <w:rPr>
                              <w:b/>
                              <w:noProof/>
                              <w:color w:val="FFFFFF" w:themeColor="background1"/>
                              <w:sz w:val="32"/>
                              <w:szCs w:val="32"/>
                            </w:rPr>
                            <w:drawing>
                              <wp:inline distT="0" distB="0" distL="0" distR="0" wp14:anchorId="5B943E79" wp14:editId="612D9C52">
                                <wp:extent cx="3086100" cy="1038225"/>
                                <wp:effectExtent l="19050" t="0" r="0" b="0"/>
                                <wp:docPr id="2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ching-formation-concordis-2.png"/>
                                        <pic:cNvPicPr/>
                                      </pic:nvPicPr>
                                      <pic:blipFill>
                                        <a:blip r:embed="rId1">
                                          <a:extLst>
                                            <a:ext uri="{28A0092B-C50C-407E-A947-70E740481C1C}">
                                              <a14:useLocalDpi xmlns:a14="http://schemas.microsoft.com/office/drawing/2010/main" val="0"/>
                                            </a:ext>
                                          </a:extLst>
                                        </a:blip>
                                        <a:stretch>
                                          <a:fillRect/>
                                        </a:stretch>
                                      </pic:blipFill>
                                      <pic:spPr>
                                        <a:xfrm>
                                          <a:off x="0" y="0"/>
                                          <a:ext cx="3086100" cy="1038225"/>
                                        </a:xfrm>
                                        <a:prstGeom prst="rect">
                                          <a:avLst/>
                                        </a:prstGeom>
                                        <a:solidFill>
                                          <a:srgbClr val="FF0000">
                                            <a:alpha val="77000"/>
                                          </a:srgbClr>
                                        </a:solidFill>
                                      </pic:spPr>
                                    </pic:pic>
                                  </a:graphicData>
                                </a:graphic>
                              </wp:inline>
                            </w:drawing>
                          </w:r>
                          <w:r w:rsidRPr="00A17A60">
                            <w:rPr>
                              <w:b/>
                              <w:noProof/>
                              <w:color w:val="FFFFFF" w:themeColor="background1"/>
                              <w:sz w:val="32"/>
                              <w:szCs w:val="32"/>
                            </w:rPr>
                            <w:drawing>
                              <wp:inline distT="0" distB="0" distL="0" distR="0" wp14:anchorId="2DD2D300" wp14:editId="0BF57F58">
                                <wp:extent cx="2286000" cy="1104900"/>
                                <wp:effectExtent l="0" t="0" r="0" b="0"/>
                                <wp:docPr id="2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coute discrétion.png"/>
                                        <pic:cNvPicPr/>
                                      </pic:nvPicPr>
                                      <pic:blipFill>
                                        <a:blip r:embed="rId2">
                                          <a:extLst>
                                            <a:ext uri="{28A0092B-C50C-407E-A947-70E740481C1C}">
                                              <a14:useLocalDpi xmlns:a14="http://schemas.microsoft.com/office/drawing/2010/main" val="0"/>
                                            </a:ext>
                                          </a:extLst>
                                        </a:blip>
                                        <a:stretch>
                                          <a:fillRect/>
                                        </a:stretch>
                                      </pic:blipFill>
                                      <pic:spPr>
                                        <a:xfrm>
                                          <a:off x="0" y="0"/>
                                          <a:ext cx="2286000" cy="1104900"/>
                                        </a:xfrm>
                                        <a:prstGeom prst="rect">
                                          <a:avLst/>
                                        </a:prstGeom>
                                        <a:solidFill>
                                          <a:schemeClr val="accent1"/>
                                        </a:solidFill>
                                      </pic:spPr>
                                    </pic:pic>
                                  </a:graphicData>
                                </a:graphic>
                              </wp:inline>
                            </w:drawing>
                          </w:r>
                        </w:p>
                        <w:p w14:paraId="34AFE941" w14:textId="77777777" w:rsidR="00691049" w:rsidRPr="005C75A1" w:rsidRDefault="00691049" w:rsidP="003D3C15">
                          <w:pPr>
                            <w:spacing w:after="0" w:line="240" w:lineRule="auto"/>
                            <w:ind w:right="-142"/>
                            <w:rPr>
                              <w:b/>
                              <w:sz w:val="32"/>
                              <w:szCs w:val="32"/>
                              <w:shd w:val="clear" w:color="auto" w:fill="C8A832"/>
                            </w:rPr>
                          </w:pPr>
                          <w:r w:rsidRPr="005C75A1">
                            <w:rPr>
                              <w:b/>
                              <w:color w:val="FFFFFF" w:themeColor="background1"/>
                              <w:sz w:val="32"/>
                              <w:szCs w:val="32"/>
                            </w:rPr>
                            <w:t>Institut Suisse de Coaching &amp; 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461F7" id="_x0000_t202" coordsize="21600,21600" o:spt="202" path="m,l,21600r21600,l21600,xe">
              <v:stroke joinstyle="miter"/>
              <v:path gradientshapeok="t" o:connecttype="rect"/>
            </v:shapetype>
            <v:shape id="Text Box 8" o:spid="_x0000_s1027" type="#_x0000_t202" style="position:absolute;margin-left:0;margin-top:2.2pt;width:538.3pt;height:113.1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" fillcolor="#bfaf51" stroked="f">
              <v:textbox>
                <w:txbxContent>
                  <w:p w14:paraId="65CE4167" w14:textId="77777777" w:rsidR="00691049" w:rsidRDefault="00691049" w:rsidP="003D3C15">
                    <w:pPr>
                      <w:spacing w:after="0" w:line="240" w:lineRule="auto"/>
                      <w:ind w:right="-142"/>
                      <w:rPr>
                        <w:b/>
                        <w:color w:val="FFFFFF" w:themeColor="background1"/>
                        <w:sz w:val="32"/>
                        <w:szCs w:val="32"/>
                      </w:rPr>
                    </w:pPr>
                    <w:r w:rsidRPr="005A50E8">
                      <w:rPr>
                        <w:b/>
                        <w:noProof/>
                        <w:color w:val="FFFFFF" w:themeColor="background1"/>
                        <w:sz w:val="32"/>
                        <w:szCs w:val="32"/>
                      </w:rPr>
                      <w:drawing>
                        <wp:inline distT="0" distB="0" distL="0" distR="0" wp14:anchorId="5B943E79" wp14:editId="612D9C52">
                          <wp:extent cx="3086100" cy="1038225"/>
                          <wp:effectExtent l="19050" t="0" r="0" b="0"/>
                          <wp:docPr id="2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ching-formation-concordis-2.png"/>
                                  <pic:cNvPicPr/>
                                </pic:nvPicPr>
                                <pic:blipFill>
                                  <a:blip r:embed="rId3">
                                    <a:extLst>
                                      <a:ext uri="{28A0092B-C50C-407E-A947-70E740481C1C}">
                                        <a14:useLocalDpi xmlns:a14="http://schemas.microsoft.com/office/drawing/2010/main" val="0"/>
                                      </a:ext>
                                    </a:extLst>
                                  </a:blip>
                                  <a:stretch>
                                    <a:fillRect/>
                                  </a:stretch>
                                </pic:blipFill>
                                <pic:spPr>
                                  <a:xfrm>
                                    <a:off x="0" y="0"/>
                                    <a:ext cx="3086100" cy="1038225"/>
                                  </a:xfrm>
                                  <a:prstGeom prst="rect">
                                    <a:avLst/>
                                  </a:prstGeom>
                                  <a:solidFill>
                                    <a:srgbClr val="FF0000">
                                      <a:alpha val="77000"/>
                                    </a:srgbClr>
                                  </a:solidFill>
                                </pic:spPr>
                              </pic:pic>
                            </a:graphicData>
                          </a:graphic>
                        </wp:inline>
                      </w:drawing>
                    </w:r>
                    <w:r w:rsidRPr="00A17A60">
                      <w:rPr>
                        <w:b/>
                        <w:noProof/>
                        <w:color w:val="FFFFFF" w:themeColor="background1"/>
                        <w:sz w:val="32"/>
                        <w:szCs w:val="32"/>
                      </w:rPr>
                      <w:drawing>
                        <wp:inline distT="0" distB="0" distL="0" distR="0" wp14:anchorId="2DD2D300" wp14:editId="0BF57F58">
                          <wp:extent cx="2286000" cy="1104900"/>
                          <wp:effectExtent l="0" t="0" r="0" b="0"/>
                          <wp:docPr id="2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coute discrétion.png"/>
                                  <pic:cNvPicPr/>
                                </pic:nvPicPr>
                                <pic:blipFill>
                                  <a:blip r:embed="rId4">
                                    <a:extLst>
                                      <a:ext uri="{28A0092B-C50C-407E-A947-70E740481C1C}">
                                        <a14:useLocalDpi xmlns:a14="http://schemas.microsoft.com/office/drawing/2010/main" val="0"/>
                                      </a:ext>
                                    </a:extLst>
                                  </a:blip>
                                  <a:stretch>
                                    <a:fillRect/>
                                  </a:stretch>
                                </pic:blipFill>
                                <pic:spPr>
                                  <a:xfrm>
                                    <a:off x="0" y="0"/>
                                    <a:ext cx="2286000" cy="1104900"/>
                                  </a:xfrm>
                                  <a:prstGeom prst="rect">
                                    <a:avLst/>
                                  </a:prstGeom>
                                  <a:solidFill>
                                    <a:schemeClr val="accent1"/>
                                  </a:solidFill>
                                </pic:spPr>
                              </pic:pic>
                            </a:graphicData>
                          </a:graphic>
                        </wp:inline>
                      </w:drawing>
                    </w:r>
                  </w:p>
                  <w:p w14:paraId="34AFE941" w14:textId="77777777" w:rsidR="00691049" w:rsidRPr="005C75A1" w:rsidRDefault="00691049" w:rsidP="003D3C15">
                    <w:pPr>
                      <w:spacing w:after="0" w:line="240" w:lineRule="auto"/>
                      <w:ind w:right="-142"/>
                      <w:rPr>
                        <w:b/>
                        <w:sz w:val="32"/>
                        <w:szCs w:val="32"/>
                        <w:shd w:val="clear" w:color="auto" w:fill="C8A832"/>
                      </w:rPr>
                    </w:pPr>
                    <w:r w:rsidRPr="005C75A1">
                      <w:rPr>
                        <w:b/>
                        <w:color w:val="FFFFFF" w:themeColor="background1"/>
                        <w:sz w:val="32"/>
                        <w:szCs w:val="32"/>
                      </w:rPr>
                      <w:t>Institut Suisse de Coaching &amp; Formation</w:t>
                    </w:r>
                  </w:p>
                </w:txbxContent>
              </v:textbox>
            </v:shape>
          </w:pict>
        </mc:Fallback>
      </mc:AlternateContent>
    </w:r>
    <w:r>
      <w:tab/>
    </w:r>
  </w:p>
  <w:p w14:paraId="05CEEC27" w14:textId="77777777" w:rsidR="00691049" w:rsidRDefault="00691049">
    <w:pPr>
      <w:pStyle w:val="En-tte"/>
    </w:pPr>
  </w:p>
  <w:p w14:paraId="6E4643E5" w14:textId="77777777" w:rsidR="00691049" w:rsidRDefault="00691049">
    <w:pPr>
      <w:pStyle w:val="En-tte"/>
    </w:pPr>
  </w:p>
  <w:p w14:paraId="18A79D15" w14:textId="77777777" w:rsidR="00691049" w:rsidRDefault="00691049" w:rsidP="004919E9">
    <w:pPr>
      <w:pStyle w:val="En-tte"/>
      <w:tabs>
        <w:tab w:val="clear" w:pos="4536"/>
        <w:tab w:val="clear" w:pos="9072"/>
        <w:tab w:val="left" w:pos="7091"/>
      </w:tabs>
    </w:pPr>
    <w:r>
      <w:tab/>
    </w:r>
  </w:p>
  <w:p w14:paraId="7141EFE4" w14:textId="77777777" w:rsidR="00691049" w:rsidRDefault="00691049">
    <w:pPr>
      <w:pStyle w:val="En-tte"/>
    </w:pPr>
  </w:p>
  <w:p w14:paraId="099CDFB0" w14:textId="77777777" w:rsidR="00691049" w:rsidRDefault="00691049" w:rsidP="007F547D">
    <w:pPr>
      <w:pStyle w:val="En-tte"/>
      <w:tabs>
        <w:tab w:val="clear" w:pos="4536"/>
        <w:tab w:val="clear" w:pos="9072"/>
        <w:tab w:val="left" w:pos="7680"/>
      </w:tabs>
    </w:pPr>
    <w:r>
      <w:tab/>
    </w:r>
  </w:p>
  <w:p w14:paraId="623E1F1A" w14:textId="77777777" w:rsidR="00691049" w:rsidRDefault="00691049">
    <w:pPr>
      <w:pStyle w:val="En-tte"/>
    </w:pPr>
  </w:p>
  <w:p w14:paraId="043C232F" w14:textId="77777777" w:rsidR="00691049" w:rsidRDefault="00691049">
    <w:pPr>
      <w:pStyle w:val="En-tte"/>
    </w:pPr>
  </w:p>
  <w:p w14:paraId="121E636C" w14:textId="77777777" w:rsidR="00691049" w:rsidRDefault="00691049" w:rsidP="00C9692C">
    <w:pPr>
      <w:pStyle w:val="En-tte"/>
      <w:pBdr>
        <w:bottom w:val="single" w:sz="24" w:space="1" w:color="auto"/>
      </w:pBdr>
    </w:pPr>
  </w:p>
  <w:p w14:paraId="32D8D331" w14:textId="77777777" w:rsidR="00691049" w:rsidRPr="00574A79" w:rsidRDefault="00691049" w:rsidP="00E2416A">
    <w:pPr>
      <w:pStyle w:val="En-tte"/>
      <w:tabs>
        <w:tab w:val="clear" w:pos="4536"/>
        <w:tab w:val="clear" w:pos="9072"/>
        <w:tab w:val="left" w:pos="3795"/>
      </w:tabs>
      <w:rPr>
        <w:sz w:val="18"/>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89B3" w14:textId="77777777" w:rsidR="00E84272" w:rsidRDefault="00E84272" w:rsidP="00BA6E3D">
    <w:pPr>
      <w:pStyle w:val="En-tte"/>
      <w:tabs>
        <w:tab w:val="clear" w:pos="4536"/>
        <w:tab w:val="clear" w:pos="9072"/>
        <w:tab w:val="left" w:pos="6735"/>
      </w:tabs>
    </w:pPr>
    <w:r>
      <w:tab/>
    </w:r>
  </w:p>
  <w:p w14:paraId="1CF54403" w14:textId="77777777" w:rsidR="00E84272" w:rsidRDefault="00E84272">
    <w:pPr>
      <w:pStyle w:val="En-tte"/>
    </w:pPr>
  </w:p>
  <w:p w14:paraId="083EF279" w14:textId="77777777" w:rsidR="00E84272" w:rsidRDefault="00E84272">
    <w:pPr>
      <w:pStyle w:val="En-tte"/>
    </w:pPr>
  </w:p>
  <w:p w14:paraId="71E8CC18" w14:textId="77777777" w:rsidR="00E84272" w:rsidRDefault="00E84272" w:rsidP="004919E9">
    <w:pPr>
      <w:pStyle w:val="En-tte"/>
      <w:tabs>
        <w:tab w:val="clear" w:pos="4536"/>
        <w:tab w:val="clear" w:pos="9072"/>
        <w:tab w:val="left" w:pos="7091"/>
      </w:tabs>
    </w:pPr>
  </w:p>
  <w:p w14:paraId="0AEAA125" w14:textId="77777777" w:rsidR="00E84272" w:rsidRDefault="00E84272">
    <w:pPr>
      <w:pStyle w:val="En-tte"/>
    </w:pPr>
  </w:p>
  <w:p w14:paraId="6634B59F" w14:textId="77777777" w:rsidR="00E84272" w:rsidRDefault="00E84272" w:rsidP="007F547D">
    <w:pPr>
      <w:pStyle w:val="En-tte"/>
      <w:tabs>
        <w:tab w:val="clear" w:pos="4536"/>
        <w:tab w:val="clear" w:pos="9072"/>
        <w:tab w:val="left" w:pos="7680"/>
      </w:tabs>
    </w:pPr>
    <w:r>
      <w:tab/>
    </w:r>
  </w:p>
  <w:p w14:paraId="0F2882E9" w14:textId="77777777" w:rsidR="00E84272" w:rsidRDefault="00E84272">
    <w:pPr>
      <w:pStyle w:val="En-tte"/>
    </w:pPr>
  </w:p>
  <w:p w14:paraId="2032D892" w14:textId="77777777" w:rsidR="00E84272" w:rsidRDefault="00E84272">
    <w:pPr>
      <w:pStyle w:val="En-tte"/>
    </w:pPr>
  </w:p>
  <w:p w14:paraId="59AB2E28" w14:textId="77777777" w:rsidR="00E84272" w:rsidRPr="00574A79" w:rsidRDefault="00E84272" w:rsidP="00E2416A">
    <w:pPr>
      <w:pStyle w:val="En-tte"/>
      <w:tabs>
        <w:tab w:val="clear" w:pos="4536"/>
        <w:tab w:val="clear" w:pos="9072"/>
        <w:tab w:val="left" w:pos="3795"/>
      </w:tabs>
      <w:rPr>
        <w:sz w:val="18"/>
      </w:rP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2CCE" w14:textId="471E893E" w:rsidR="00D13910" w:rsidRDefault="00D13910" w:rsidP="00BA6E3D">
    <w:pPr>
      <w:pStyle w:val="En-tte"/>
      <w:tabs>
        <w:tab w:val="clear" w:pos="4536"/>
        <w:tab w:val="clear" w:pos="9072"/>
        <w:tab w:val="left" w:pos="67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39FC"/>
    <w:multiLevelType w:val="hybridMultilevel"/>
    <w:tmpl w:val="506A5B5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BA85D16"/>
    <w:multiLevelType w:val="hybridMultilevel"/>
    <w:tmpl w:val="15024564"/>
    <w:lvl w:ilvl="0" w:tplc="6ADE5AB4">
      <w:start w:val="1"/>
      <w:numFmt w:val="bullet"/>
      <w:lvlText w:val=""/>
      <w:lvlJc w:val="left"/>
      <w:pPr>
        <w:ind w:left="720" w:hanging="360"/>
      </w:pPr>
      <w:rPr>
        <w:rFonts w:ascii="Wingdings" w:hAnsi="Wingdings" w:hint="default"/>
        <w:sz w:val="22"/>
        <w:szCs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04436B1"/>
    <w:multiLevelType w:val="hybridMultilevel"/>
    <w:tmpl w:val="CFB84372"/>
    <w:lvl w:ilvl="0" w:tplc="C69CF1E6">
      <w:start w:val="1"/>
      <w:numFmt w:val="decimal"/>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3" w15:restartNumberingAfterBreak="0">
    <w:nsid w:val="130B3A4D"/>
    <w:multiLevelType w:val="hybridMultilevel"/>
    <w:tmpl w:val="D4381A36"/>
    <w:lvl w:ilvl="0" w:tplc="D27690AE">
      <w:start w:val="1"/>
      <w:numFmt w:val="bullet"/>
      <w:lvlText w:val=""/>
      <w:lvlJc w:val="left"/>
      <w:pPr>
        <w:ind w:left="1426" w:hanging="360"/>
      </w:pPr>
      <w:rPr>
        <w:rFonts w:ascii="Wingdings" w:hAnsi="Wingdings" w:hint="default"/>
        <w:sz w:val="16"/>
      </w:rPr>
    </w:lvl>
    <w:lvl w:ilvl="1" w:tplc="100C0003" w:tentative="1">
      <w:start w:val="1"/>
      <w:numFmt w:val="bullet"/>
      <w:lvlText w:val="o"/>
      <w:lvlJc w:val="left"/>
      <w:pPr>
        <w:ind w:left="2364" w:hanging="360"/>
      </w:pPr>
      <w:rPr>
        <w:rFonts w:ascii="Courier New" w:hAnsi="Courier New" w:cs="Courier New" w:hint="default"/>
      </w:rPr>
    </w:lvl>
    <w:lvl w:ilvl="2" w:tplc="100C0005" w:tentative="1">
      <w:start w:val="1"/>
      <w:numFmt w:val="bullet"/>
      <w:lvlText w:val=""/>
      <w:lvlJc w:val="left"/>
      <w:pPr>
        <w:ind w:left="3084" w:hanging="360"/>
      </w:pPr>
      <w:rPr>
        <w:rFonts w:ascii="Wingdings" w:hAnsi="Wingdings" w:hint="default"/>
      </w:rPr>
    </w:lvl>
    <w:lvl w:ilvl="3" w:tplc="100C0001" w:tentative="1">
      <w:start w:val="1"/>
      <w:numFmt w:val="bullet"/>
      <w:lvlText w:val=""/>
      <w:lvlJc w:val="left"/>
      <w:pPr>
        <w:ind w:left="3804" w:hanging="360"/>
      </w:pPr>
      <w:rPr>
        <w:rFonts w:ascii="Symbol" w:hAnsi="Symbol" w:hint="default"/>
      </w:rPr>
    </w:lvl>
    <w:lvl w:ilvl="4" w:tplc="100C0003" w:tentative="1">
      <w:start w:val="1"/>
      <w:numFmt w:val="bullet"/>
      <w:lvlText w:val="o"/>
      <w:lvlJc w:val="left"/>
      <w:pPr>
        <w:ind w:left="4524" w:hanging="360"/>
      </w:pPr>
      <w:rPr>
        <w:rFonts w:ascii="Courier New" w:hAnsi="Courier New" w:cs="Courier New" w:hint="default"/>
      </w:rPr>
    </w:lvl>
    <w:lvl w:ilvl="5" w:tplc="100C0005" w:tentative="1">
      <w:start w:val="1"/>
      <w:numFmt w:val="bullet"/>
      <w:lvlText w:val=""/>
      <w:lvlJc w:val="left"/>
      <w:pPr>
        <w:ind w:left="5244" w:hanging="360"/>
      </w:pPr>
      <w:rPr>
        <w:rFonts w:ascii="Wingdings" w:hAnsi="Wingdings" w:hint="default"/>
      </w:rPr>
    </w:lvl>
    <w:lvl w:ilvl="6" w:tplc="100C0001" w:tentative="1">
      <w:start w:val="1"/>
      <w:numFmt w:val="bullet"/>
      <w:lvlText w:val=""/>
      <w:lvlJc w:val="left"/>
      <w:pPr>
        <w:ind w:left="5964" w:hanging="360"/>
      </w:pPr>
      <w:rPr>
        <w:rFonts w:ascii="Symbol" w:hAnsi="Symbol" w:hint="default"/>
      </w:rPr>
    </w:lvl>
    <w:lvl w:ilvl="7" w:tplc="100C0003" w:tentative="1">
      <w:start w:val="1"/>
      <w:numFmt w:val="bullet"/>
      <w:lvlText w:val="o"/>
      <w:lvlJc w:val="left"/>
      <w:pPr>
        <w:ind w:left="6684" w:hanging="360"/>
      </w:pPr>
      <w:rPr>
        <w:rFonts w:ascii="Courier New" w:hAnsi="Courier New" w:cs="Courier New" w:hint="default"/>
      </w:rPr>
    </w:lvl>
    <w:lvl w:ilvl="8" w:tplc="100C0005" w:tentative="1">
      <w:start w:val="1"/>
      <w:numFmt w:val="bullet"/>
      <w:lvlText w:val=""/>
      <w:lvlJc w:val="left"/>
      <w:pPr>
        <w:ind w:left="7404" w:hanging="360"/>
      </w:pPr>
      <w:rPr>
        <w:rFonts w:ascii="Wingdings" w:hAnsi="Wingdings" w:hint="default"/>
      </w:rPr>
    </w:lvl>
  </w:abstractNum>
  <w:abstractNum w:abstractNumId="4" w15:restartNumberingAfterBreak="0">
    <w:nsid w:val="14720869"/>
    <w:multiLevelType w:val="hybridMultilevel"/>
    <w:tmpl w:val="895AA2B0"/>
    <w:lvl w:ilvl="0" w:tplc="F636FA9E">
      <w:start w:val="7"/>
      <w:numFmt w:val="bullet"/>
      <w:lvlText w:val="-"/>
      <w:lvlJc w:val="left"/>
      <w:pPr>
        <w:ind w:left="1004" w:hanging="360"/>
      </w:pPr>
      <w:rPr>
        <w:rFonts w:ascii="Calibri" w:eastAsia="Calibri" w:hAnsi="Calibri" w:cs="Calibri"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5" w15:restartNumberingAfterBreak="0">
    <w:nsid w:val="15076913"/>
    <w:multiLevelType w:val="hybridMultilevel"/>
    <w:tmpl w:val="F94A4862"/>
    <w:lvl w:ilvl="0" w:tplc="05062BEA">
      <w:start w:val="6"/>
      <w:numFmt w:val="bullet"/>
      <w:lvlText w:val=""/>
      <w:lvlJc w:val="left"/>
      <w:pPr>
        <w:ind w:left="76" w:hanging="360"/>
      </w:pPr>
      <w:rPr>
        <w:rFonts w:ascii="Wingdings" w:eastAsiaTheme="minorEastAsia" w:hAnsi="Wingdings" w:cstheme="minorBidi" w:hint="default"/>
        <w:sz w:val="22"/>
        <w:u w:val="none"/>
      </w:rPr>
    </w:lvl>
    <w:lvl w:ilvl="1" w:tplc="100C0003" w:tentative="1">
      <w:start w:val="1"/>
      <w:numFmt w:val="bullet"/>
      <w:lvlText w:val="o"/>
      <w:lvlJc w:val="left"/>
      <w:pPr>
        <w:ind w:left="796" w:hanging="360"/>
      </w:pPr>
      <w:rPr>
        <w:rFonts w:ascii="Courier New" w:hAnsi="Courier New" w:cs="Courier New" w:hint="default"/>
      </w:rPr>
    </w:lvl>
    <w:lvl w:ilvl="2" w:tplc="100C0005" w:tentative="1">
      <w:start w:val="1"/>
      <w:numFmt w:val="bullet"/>
      <w:lvlText w:val=""/>
      <w:lvlJc w:val="left"/>
      <w:pPr>
        <w:ind w:left="1516" w:hanging="360"/>
      </w:pPr>
      <w:rPr>
        <w:rFonts w:ascii="Wingdings" w:hAnsi="Wingdings" w:hint="default"/>
      </w:rPr>
    </w:lvl>
    <w:lvl w:ilvl="3" w:tplc="100C0001" w:tentative="1">
      <w:start w:val="1"/>
      <w:numFmt w:val="bullet"/>
      <w:lvlText w:val=""/>
      <w:lvlJc w:val="left"/>
      <w:pPr>
        <w:ind w:left="2236" w:hanging="360"/>
      </w:pPr>
      <w:rPr>
        <w:rFonts w:ascii="Symbol" w:hAnsi="Symbol" w:hint="default"/>
      </w:rPr>
    </w:lvl>
    <w:lvl w:ilvl="4" w:tplc="100C0003" w:tentative="1">
      <w:start w:val="1"/>
      <w:numFmt w:val="bullet"/>
      <w:lvlText w:val="o"/>
      <w:lvlJc w:val="left"/>
      <w:pPr>
        <w:ind w:left="2956" w:hanging="360"/>
      </w:pPr>
      <w:rPr>
        <w:rFonts w:ascii="Courier New" w:hAnsi="Courier New" w:cs="Courier New" w:hint="default"/>
      </w:rPr>
    </w:lvl>
    <w:lvl w:ilvl="5" w:tplc="100C0005" w:tentative="1">
      <w:start w:val="1"/>
      <w:numFmt w:val="bullet"/>
      <w:lvlText w:val=""/>
      <w:lvlJc w:val="left"/>
      <w:pPr>
        <w:ind w:left="3676" w:hanging="360"/>
      </w:pPr>
      <w:rPr>
        <w:rFonts w:ascii="Wingdings" w:hAnsi="Wingdings" w:hint="default"/>
      </w:rPr>
    </w:lvl>
    <w:lvl w:ilvl="6" w:tplc="100C0001" w:tentative="1">
      <w:start w:val="1"/>
      <w:numFmt w:val="bullet"/>
      <w:lvlText w:val=""/>
      <w:lvlJc w:val="left"/>
      <w:pPr>
        <w:ind w:left="4396" w:hanging="360"/>
      </w:pPr>
      <w:rPr>
        <w:rFonts w:ascii="Symbol" w:hAnsi="Symbol" w:hint="default"/>
      </w:rPr>
    </w:lvl>
    <w:lvl w:ilvl="7" w:tplc="100C0003" w:tentative="1">
      <w:start w:val="1"/>
      <w:numFmt w:val="bullet"/>
      <w:lvlText w:val="o"/>
      <w:lvlJc w:val="left"/>
      <w:pPr>
        <w:ind w:left="5116" w:hanging="360"/>
      </w:pPr>
      <w:rPr>
        <w:rFonts w:ascii="Courier New" w:hAnsi="Courier New" w:cs="Courier New" w:hint="default"/>
      </w:rPr>
    </w:lvl>
    <w:lvl w:ilvl="8" w:tplc="100C0005" w:tentative="1">
      <w:start w:val="1"/>
      <w:numFmt w:val="bullet"/>
      <w:lvlText w:val=""/>
      <w:lvlJc w:val="left"/>
      <w:pPr>
        <w:ind w:left="5836" w:hanging="360"/>
      </w:pPr>
      <w:rPr>
        <w:rFonts w:ascii="Wingdings" w:hAnsi="Wingdings" w:hint="default"/>
      </w:rPr>
    </w:lvl>
  </w:abstractNum>
  <w:abstractNum w:abstractNumId="6" w15:restartNumberingAfterBreak="0">
    <w:nsid w:val="2173751F"/>
    <w:multiLevelType w:val="hybridMultilevel"/>
    <w:tmpl w:val="C36690DC"/>
    <w:lvl w:ilvl="0" w:tplc="5EC4F252">
      <w:start w:val="1"/>
      <w:numFmt w:val="upperLetter"/>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ACF0509"/>
    <w:multiLevelType w:val="hybridMultilevel"/>
    <w:tmpl w:val="C6AE9B3E"/>
    <w:lvl w:ilvl="0" w:tplc="263ACA06">
      <w:start w:val="2525"/>
      <w:numFmt w:val="bullet"/>
      <w:lvlText w:val="-"/>
      <w:lvlJc w:val="left"/>
      <w:pPr>
        <w:ind w:left="502" w:hanging="360"/>
      </w:pPr>
      <w:rPr>
        <w:rFonts w:ascii="Calibri" w:eastAsiaTheme="minorEastAsia" w:hAnsi="Calibri" w:cstheme="minorBid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8" w15:restartNumberingAfterBreak="0">
    <w:nsid w:val="2F741F60"/>
    <w:multiLevelType w:val="hybridMultilevel"/>
    <w:tmpl w:val="AAD41CCC"/>
    <w:lvl w:ilvl="0" w:tplc="C8CCEC42">
      <w:start w:val="1"/>
      <w:numFmt w:val="bullet"/>
      <w:lvlText w:val=""/>
      <w:lvlJc w:val="left"/>
      <w:pPr>
        <w:ind w:left="720" w:hanging="360"/>
      </w:pPr>
      <w:rPr>
        <w:rFonts w:ascii="Wingdings" w:hAnsi="Wingdings" w:hint="default"/>
        <w:kern w:val="16"/>
        <w:position w:val="0"/>
        <w:sz w:val="1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7963E73"/>
    <w:multiLevelType w:val="hybridMultilevel"/>
    <w:tmpl w:val="DF3EEE6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40AF4DB2"/>
    <w:multiLevelType w:val="hybridMultilevel"/>
    <w:tmpl w:val="511AE474"/>
    <w:lvl w:ilvl="0" w:tplc="128CFDF6">
      <w:start w:val="1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3C6E67"/>
    <w:multiLevelType w:val="hybridMultilevel"/>
    <w:tmpl w:val="48E037F4"/>
    <w:lvl w:ilvl="0" w:tplc="100C000B">
      <w:start w:val="1"/>
      <w:numFmt w:val="bullet"/>
      <w:lvlText w:val=""/>
      <w:lvlJc w:val="left"/>
      <w:pPr>
        <w:ind w:left="502"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98B1B03"/>
    <w:multiLevelType w:val="hybridMultilevel"/>
    <w:tmpl w:val="7214C1FC"/>
    <w:lvl w:ilvl="0" w:tplc="100C000F">
      <w:start w:val="1"/>
      <w:numFmt w:val="decimal"/>
      <w:lvlText w:val="%1."/>
      <w:lvlJc w:val="left"/>
      <w:pPr>
        <w:ind w:left="1068" w:hanging="360"/>
      </w:p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3" w15:restartNumberingAfterBreak="0">
    <w:nsid w:val="4BB77BD9"/>
    <w:multiLevelType w:val="hybridMultilevel"/>
    <w:tmpl w:val="D74895E4"/>
    <w:lvl w:ilvl="0" w:tplc="0666DAE4">
      <w:start w:val="32"/>
      <w:numFmt w:val="bullet"/>
      <w:lvlText w:val=""/>
      <w:lvlJc w:val="left"/>
      <w:pPr>
        <w:ind w:left="786" w:hanging="360"/>
      </w:pPr>
      <w:rPr>
        <w:rFonts w:ascii="Wingdings" w:eastAsiaTheme="minorEastAsia" w:hAnsi="Wingdings" w:cstheme="minorBidi"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4" w15:restartNumberingAfterBreak="0">
    <w:nsid w:val="563214CF"/>
    <w:multiLevelType w:val="hybridMultilevel"/>
    <w:tmpl w:val="F1D2969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6360E30"/>
    <w:multiLevelType w:val="hybridMultilevel"/>
    <w:tmpl w:val="0208378C"/>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5E204C67"/>
    <w:multiLevelType w:val="hybridMultilevel"/>
    <w:tmpl w:val="90A82368"/>
    <w:lvl w:ilvl="0" w:tplc="A9AE14D4">
      <w:start w:val="1"/>
      <w:numFmt w:val="decimal"/>
      <w:lvlText w:val="%1."/>
      <w:lvlJc w:val="left"/>
      <w:pPr>
        <w:ind w:left="1068" w:hanging="360"/>
      </w:pPr>
      <w:rPr>
        <w:b/>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7" w15:restartNumberingAfterBreak="0">
    <w:nsid w:val="629702CD"/>
    <w:multiLevelType w:val="multilevel"/>
    <w:tmpl w:val="3EAE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A425F1"/>
    <w:multiLevelType w:val="hybridMultilevel"/>
    <w:tmpl w:val="796C9B16"/>
    <w:lvl w:ilvl="0" w:tplc="9260E5BE">
      <w:start w:val="1"/>
      <w:numFmt w:val="decimal"/>
      <w:lvlText w:val="%1."/>
      <w:lvlJc w:val="left"/>
      <w:pPr>
        <w:ind w:left="786" w:hanging="360"/>
      </w:pPr>
      <w:rPr>
        <w:rFonts w:cs="Times New Roman"/>
        <w:i w:val="0"/>
        <w:sz w:val="16"/>
        <w:szCs w:val="20"/>
      </w:rPr>
    </w:lvl>
    <w:lvl w:ilvl="1" w:tplc="100C0019" w:tentative="1">
      <w:start w:val="1"/>
      <w:numFmt w:val="lowerLetter"/>
      <w:lvlText w:val="%2."/>
      <w:lvlJc w:val="left"/>
      <w:pPr>
        <w:ind w:left="1800" w:hanging="360"/>
      </w:pPr>
      <w:rPr>
        <w:rFonts w:cs="Times New Roman"/>
      </w:rPr>
    </w:lvl>
    <w:lvl w:ilvl="2" w:tplc="100C001B" w:tentative="1">
      <w:start w:val="1"/>
      <w:numFmt w:val="lowerRoman"/>
      <w:lvlText w:val="%3."/>
      <w:lvlJc w:val="right"/>
      <w:pPr>
        <w:ind w:left="2520" w:hanging="180"/>
      </w:pPr>
      <w:rPr>
        <w:rFonts w:cs="Times New Roman"/>
      </w:rPr>
    </w:lvl>
    <w:lvl w:ilvl="3" w:tplc="100C000F" w:tentative="1">
      <w:start w:val="1"/>
      <w:numFmt w:val="decimal"/>
      <w:lvlText w:val="%4."/>
      <w:lvlJc w:val="left"/>
      <w:pPr>
        <w:ind w:left="3240" w:hanging="360"/>
      </w:pPr>
      <w:rPr>
        <w:rFonts w:cs="Times New Roman"/>
      </w:rPr>
    </w:lvl>
    <w:lvl w:ilvl="4" w:tplc="100C0019" w:tentative="1">
      <w:start w:val="1"/>
      <w:numFmt w:val="lowerLetter"/>
      <w:lvlText w:val="%5."/>
      <w:lvlJc w:val="left"/>
      <w:pPr>
        <w:ind w:left="3960" w:hanging="360"/>
      </w:pPr>
      <w:rPr>
        <w:rFonts w:cs="Times New Roman"/>
      </w:rPr>
    </w:lvl>
    <w:lvl w:ilvl="5" w:tplc="100C001B" w:tentative="1">
      <w:start w:val="1"/>
      <w:numFmt w:val="lowerRoman"/>
      <w:lvlText w:val="%6."/>
      <w:lvlJc w:val="right"/>
      <w:pPr>
        <w:ind w:left="4680" w:hanging="180"/>
      </w:pPr>
      <w:rPr>
        <w:rFonts w:cs="Times New Roman"/>
      </w:rPr>
    </w:lvl>
    <w:lvl w:ilvl="6" w:tplc="100C000F" w:tentative="1">
      <w:start w:val="1"/>
      <w:numFmt w:val="decimal"/>
      <w:lvlText w:val="%7."/>
      <w:lvlJc w:val="left"/>
      <w:pPr>
        <w:ind w:left="5400" w:hanging="360"/>
      </w:pPr>
      <w:rPr>
        <w:rFonts w:cs="Times New Roman"/>
      </w:rPr>
    </w:lvl>
    <w:lvl w:ilvl="7" w:tplc="100C0019" w:tentative="1">
      <w:start w:val="1"/>
      <w:numFmt w:val="lowerLetter"/>
      <w:lvlText w:val="%8."/>
      <w:lvlJc w:val="left"/>
      <w:pPr>
        <w:ind w:left="6120" w:hanging="360"/>
      </w:pPr>
      <w:rPr>
        <w:rFonts w:cs="Times New Roman"/>
      </w:rPr>
    </w:lvl>
    <w:lvl w:ilvl="8" w:tplc="100C001B" w:tentative="1">
      <w:start w:val="1"/>
      <w:numFmt w:val="lowerRoman"/>
      <w:lvlText w:val="%9."/>
      <w:lvlJc w:val="right"/>
      <w:pPr>
        <w:ind w:left="6840" w:hanging="180"/>
      </w:pPr>
      <w:rPr>
        <w:rFonts w:cs="Times New Roman"/>
      </w:rPr>
    </w:lvl>
  </w:abstractNum>
  <w:abstractNum w:abstractNumId="19" w15:restartNumberingAfterBreak="0">
    <w:nsid w:val="69BD4ABE"/>
    <w:multiLevelType w:val="hybridMultilevel"/>
    <w:tmpl w:val="1A66310E"/>
    <w:lvl w:ilvl="0" w:tplc="100C000F">
      <w:start w:val="1"/>
      <w:numFmt w:val="decimal"/>
      <w:lvlText w:val="%1."/>
      <w:lvlJc w:val="left"/>
      <w:pPr>
        <w:ind w:left="3196" w:hanging="360"/>
      </w:pPr>
      <w:rPr>
        <w:rFonts w:hint="default"/>
      </w:rPr>
    </w:lvl>
    <w:lvl w:ilvl="1" w:tplc="100C0019" w:tentative="1">
      <w:start w:val="1"/>
      <w:numFmt w:val="lowerLetter"/>
      <w:lvlText w:val="%2."/>
      <w:lvlJc w:val="left"/>
      <w:pPr>
        <w:ind w:left="3916" w:hanging="360"/>
      </w:pPr>
    </w:lvl>
    <w:lvl w:ilvl="2" w:tplc="100C001B" w:tentative="1">
      <w:start w:val="1"/>
      <w:numFmt w:val="lowerRoman"/>
      <w:lvlText w:val="%3."/>
      <w:lvlJc w:val="right"/>
      <w:pPr>
        <w:ind w:left="4636" w:hanging="180"/>
      </w:pPr>
    </w:lvl>
    <w:lvl w:ilvl="3" w:tplc="100C000F" w:tentative="1">
      <w:start w:val="1"/>
      <w:numFmt w:val="decimal"/>
      <w:lvlText w:val="%4."/>
      <w:lvlJc w:val="left"/>
      <w:pPr>
        <w:ind w:left="5356" w:hanging="360"/>
      </w:pPr>
    </w:lvl>
    <w:lvl w:ilvl="4" w:tplc="100C0019" w:tentative="1">
      <w:start w:val="1"/>
      <w:numFmt w:val="lowerLetter"/>
      <w:lvlText w:val="%5."/>
      <w:lvlJc w:val="left"/>
      <w:pPr>
        <w:ind w:left="6076" w:hanging="360"/>
      </w:pPr>
    </w:lvl>
    <w:lvl w:ilvl="5" w:tplc="100C001B" w:tentative="1">
      <w:start w:val="1"/>
      <w:numFmt w:val="lowerRoman"/>
      <w:lvlText w:val="%6."/>
      <w:lvlJc w:val="right"/>
      <w:pPr>
        <w:ind w:left="6796" w:hanging="180"/>
      </w:pPr>
    </w:lvl>
    <w:lvl w:ilvl="6" w:tplc="100C000F" w:tentative="1">
      <w:start w:val="1"/>
      <w:numFmt w:val="decimal"/>
      <w:lvlText w:val="%7."/>
      <w:lvlJc w:val="left"/>
      <w:pPr>
        <w:ind w:left="7516" w:hanging="360"/>
      </w:pPr>
    </w:lvl>
    <w:lvl w:ilvl="7" w:tplc="100C0019" w:tentative="1">
      <w:start w:val="1"/>
      <w:numFmt w:val="lowerLetter"/>
      <w:lvlText w:val="%8."/>
      <w:lvlJc w:val="left"/>
      <w:pPr>
        <w:ind w:left="8236" w:hanging="360"/>
      </w:pPr>
    </w:lvl>
    <w:lvl w:ilvl="8" w:tplc="100C001B" w:tentative="1">
      <w:start w:val="1"/>
      <w:numFmt w:val="lowerRoman"/>
      <w:lvlText w:val="%9."/>
      <w:lvlJc w:val="right"/>
      <w:pPr>
        <w:ind w:left="8956" w:hanging="180"/>
      </w:pPr>
    </w:lvl>
  </w:abstractNum>
  <w:abstractNum w:abstractNumId="20" w15:restartNumberingAfterBreak="0">
    <w:nsid w:val="69E71A1E"/>
    <w:multiLevelType w:val="hybridMultilevel"/>
    <w:tmpl w:val="6E066C62"/>
    <w:lvl w:ilvl="0" w:tplc="100C000F">
      <w:start w:val="1"/>
      <w:numFmt w:val="decimal"/>
      <w:lvlText w:val="%1."/>
      <w:lvlJc w:val="left"/>
      <w:pPr>
        <w:ind w:left="1644" w:hanging="360"/>
      </w:pPr>
    </w:lvl>
    <w:lvl w:ilvl="1" w:tplc="100C0019" w:tentative="1">
      <w:start w:val="1"/>
      <w:numFmt w:val="lowerLetter"/>
      <w:lvlText w:val="%2."/>
      <w:lvlJc w:val="left"/>
      <w:pPr>
        <w:ind w:left="2364" w:hanging="360"/>
      </w:pPr>
    </w:lvl>
    <w:lvl w:ilvl="2" w:tplc="100C001B" w:tentative="1">
      <w:start w:val="1"/>
      <w:numFmt w:val="lowerRoman"/>
      <w:lvlText w:val="%3."/>
      <w:lvlJc w:val="right"/>
      <w:pPr>
        <w:ind w:left="3084" w:hanging="180"/>
      </w:pPr>
    </w:lvl>
    <w:lvl w:ilvl="3" w:tplc="100C000F" w:tentative="1">
      <w:start w:val="1"/>
      <w:numFmt w:val="decimal"/>
      <w:lvlText w:val="%4."/>
      <w:lvlJc w:val="left"/>
      <w:pPr>
        <w:ind w:left="3804" w:hanging="360"/>
      </w:pPr>
    </w:lvl>
    <w:lvl w:ilvl="4" w:tplc="100C0019" w:tentative="1">
      <w:start w:val="1"/>
      <w:numFmt w:val="lowerLetter"/>
      <w:lvlText w:val="%5."/>
      <w:lvlJc w:val="left"/>
      <w:pPr>
        <w:ind w:left="4524" w:hanging="360"/>
      </w:pPr>
    </w:lvl>
    <w:lvl w:ilvl="5" w:tplc="100C001B" w:tentative="1">
      <w:start w:val="1"/>
      <w:numFmt w:val="lowerRoman"/>
      <w:lvlText w:val="%6."/>
      <w:lvlJc w:val="right"/>
      <w:pPr>
        <w:ind w:left="5244" w:hanging="180"/>
      </w:pPr>
    </w:lvl>
    <w:lvl w:ilvl="6" w:tplc="100C000F" w:tentative="1">
      <w:start w:val="1"/>
      <w:numFmt w:val="decimal"/>
      <w:lvlText w:val="%7."/>
      <w:lvlJc w:val="left"/>
      <w:pPr>
        <w:ind w:left="5964" w:hanging="360"/>
      </w:pPr>
    </w:lvl>
    <w:lvl w:ilvl="7" w:tplc="100C0019" w:tentative="1">
      <w:start w:val="1"/>
      <w:numFmt w:val="lowerLetter"/>
      <w:lvlText w:val="%8."/>
      <w:lvlJc w:val="left"/>
      <w:pPr>
        <w:ind w:left="6684" w:hanging="360"/>
      </w:pPr>
    </w:lvl>
    <w:lvl w:ilvl="8" w:tplc="100C001B" w:tentative="1">
      <w:start w:val="1"/>
      <w:numFmt w:val="lowerRoman"/>
      <w:lvlText w:val="%9."/>
      <w:lvlJc w:val="right"/>
      <w:pPr>
        <w:ind w:left="7404" w:hanging="180"/>
      </w:pPr>
    </w:lvl>
  </w:abstractNum>
  <w:abstractNum w:abstractNumId="21" w15:restartNumberingAfterBreak="0">
    <w:nsid w:val="710B7846"/>
    <w:multiLevelType w:val="multilevel"/>
    <w:tmpl w:val="6EA64F4E"/>
    <w:lvl w:ilvl="0">
      <w:start w:val="1"/>
      <w:numFmt w:val="decimal"/>
      <w:lvlText w:val="%1."/>
      <w:lvlJc w:val="left"/>
      <w:pPr>
        <w:tabs>
          <w:tab w:val="num" w:pos="720"/>
        </w:tabs>
        <w:ind w:left="720" w:hanging="360"/>
      </w:pPr>
    </w:lvl>
    <w:lvl w:ilvl="1">
      <w:start w:val="4"/>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580955"/>
    <w:multiLevelType w:val="hybridMultilevel"/>
    <w:tmpl w:val="7BA4AE1C"/>
    <w:lvl w:ilvl="0" w:tplc="D27690AE">
      <w:start w:val="1"/>
      <w:numFmt w:val="bullet"/>
      <w:lvlText w:val=""/>
      <w:lvlJc w:val="left"/>
      <w:pPr>
        <w:ind w:left="502" w:hanging="360"/>
      </w:pPr>
      <w:rPr>
        <w:rFonts w:ascii="Wingdings" w:hAnsi="Wingdings" w:hint="default"/>
        <w:sz w:val="16"/>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799E743C"/>
    <w:multiLevelType w:val="hybridMultilevel"/>
    <w:tmpl w:val="7FE87BE0"/>
    <w:lvl w:ilvl="0" w:tplc="263ACA06">
      <w:start w:val="2525"/>
      <w:numFmt w:val="bullet"/>
      <w:lvlText w:val="-"/>
      <w:lvlJc w:val="left"/>
      <w:pPr>
        <w:ind w:left="502"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710228011">
    <w:abstractNumId w:val="16"/>
  </w:num>
  <w:num w:numId="2" w16cid:durableId="1825269799">
    <w:abstractNumId w:val="12"/>
  </w:num>
  <w:num w:numId="3" w16cid:durableId="12446076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32323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9234818">
    <w:abstractNumId w:val="15"/>
  </w:num>
  <w:num w:numId="6" w16cid:durableId="1119224614">
    <w:abstractNumId w:val="4"/>
  </w:num>
  <w:num w:numId="7" w16cid:durableId="392314563">
    <w:abstractNumId w:val="13"/>
  </w:num>
  <w:num w:numId="8" w16cid:durableId="432018235">
    <w:abstractNumId w:val="7"/>
  </w:num>
  <w:num w:numId="9" w16cid:durableId="1924605328">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665356136">
    <w:abstractNumId w:val="21"/>
  </w:num>
  <w:num w:numId="11" w16cid:durableId="1408065961">
    <w:abstractNumId w:val="6"/>
  </w:num>
  <w:num w:numId="12" w16cid:durableId="135219927">
    <w:abstractNumId w:val="23"/>
  </w:num>
  <w:num w:numId="13" w16cid:durableId="1551653971">
    <w:abstractNumId w:val="2"/>
  </w:num>
  <w:num w:numId="14" w16cid:durableId="307512128">
    <w:abstractNumId w:val="14"/>
  </w:num>
  <w:num w:numId="15" w16cid:durableId="36198241">
    <w:abstractNumId w:val="11"/>
  </w:num>
  <w:num w:numId="16" w16cid:durableId="1331982784">
    <w:abstractNumId w:val="22"/>
  </w:num>
  <w:num w:numId="17" w16cid:durableId="1144351193">
    <w:abstractNumId w:val="3"/>
  </w:num>
  <w:num w:numId="18" w16cid:durableId="852761216">
    <w:abstractNumId w:val="20"/>
  </w:num>
  <w:num w:numId="19" w16cid:durableId="789129065">
    <w:abstractNumId w:val="1"/>
  </w:num>
  <w:num w:numId="20" w16cid:durableId="2008896095">
    <w:abstractNumId w:val="18"/>
  </w:num>
  <w:num w:numId="21" w16cid:durableId="1415282258">
    <w:abstractNumId w:val="10"/>
  </w:num>
  <w:num w:numId="22" w16cid:durableId="1313296730">
    <w:abstractNumId w:val="8"/>
  </w:num>
  <w:num w:numId="23" w16cid:durableId="125128124">
    <w:abstractNumId w:val="0"/>
  </w:num>
  <w:num w:numId="24" w16cid:durableId="1422797589">
    <w:abstractNumId w:val="5"/>
  </w:num>
  <w:num w:numId="25" w16cid:durableId="1493333792">
    <w:abstractNumId w:val="19"/>
  </w:num>
  <w:num w:numId="26" w16cid:durableId="13055074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3mSsWA5OkJIvG4u/veb+LqlkYOE5ORGkKDfsbbL7SXkmfkBnBH4k/L1sTkLXkiZbQr1Nu9OUNalYI+QFp4lV8Q==" w:salt="0mtEGu7Aq2TsyyIt2PNS8A=="/>
  <w:defaultTabStop w:val="708"/>
  <w:autoHyphenation/>
  <w:hyphenationZone w:val="284"/>
  <w:drawingGridHorizontalSpacing w:val="110"/>
  <w:displayHorizontalDrawingGridEvery w:val="2"/>
  <w:characterSpacingControl w:val="doNotCompress"/>
  <w:hdrShapeDefaults>
    <o:shapedefaults v:ext="edit" spidmax="2050">
      <o:colormru v:ext="edit" colors="#a0945a,#a07d2c,#a08c3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BC3"/>
    <w:rsid w:val="0000212D"/>
    <w:rsid w:val="00002A5D"/>
    <w:rsid w:val="00003A35"/>
    <w:rsid w:val="0000489B"/>
    <w:rsid w:val="000054D7"/>
    <w:rsid w:val="00005A17"/>
    <w:rsid w:val="00005BA5"/>
    <w:rsid w:val="00005FD1"/>
    <w:rsid w:val="000070BB"/>
    <w:rsid w:val="00010C57"/>
    <w:rsid w:val="00012C41"/>
    <w:rsid w:val="00012D42"/>
    <w:rsid w:val="000139F1"/>
    <w:rsid w:val="00013B79"/>
    <w:rsid w:val="000149E7"/>
    <w:rsid w:val="00014E93"/>
    <w:rsid w:val="0001711B"/>
    <w:rsid w:val="000175EB"/>
    <w:rsid w:val="000227A5"/>
    <w:rsid w:val="00022C75"/>
    <w:rsid w:val="00024A07"/>
    <w:rsid w:val="0002640E"/>
    <w:rsid w:val="00027579"/>
    <w:rsid w:val="000275CF"/>
    <w:rsid w:val="0002774E"/>
    <w:rsid w:val="00027C35"/>
    <w:rsid w:val="000303F3"/>
    <w:rsid w:val="00031864"/>
    <w:rsid w:val="00032912"/>
    <w:rsid w:val="000330C6"/>
    <w:rsid w:val="00033134"/>
    <w:rsid w:val="000339B5"/>
    <w:rsid w:val="000346B4"/>
    <w:rsid w:val="00035E31"/>
    <w:rsid w:val="00041334"/>
    <w:rsid w:val="00041E91"/>
    <w:rsid w:val="00041F56"/>
    <w:rsid w:val="00043493"/>
    <w:rsid w:val="000452A2"/>
    <w:rsid w:val="00046088"/>
    <w:rsid w:val="000463D3"/>
    <w:rsid w:val="00046454"/>
    <w:rsid w:val="00046BA1"/>
    <w:rsid w:val="00047BFA"/>
    <w:rsid w:val="000502CC"/>
    <w:rsid w:val="0005032B"/>
    <w:rsid w:val="0005273A"/>
    <w:rsid w:val="00052F07"/>
    <w:rsid w:val="000532B7"/>
    <w:rsid w:val="00054996"/>
    <w:rsid w:val="000567A9"/>
    <w:rsid w:val="00056EF0"/>
    <w:rsid w:val="0005714F"/>
    <w:rsid w:val="00057B94"/>
    <w:rsid w:val="00060AD1"/>
    <w:rsid w:val="000623FB"/>
    <w:rsid w:val="00063E89"/>
    <w:rsid w:val="000645E8"/>
    <w:rsid w:val="000647BB"/>
    <w:rsid w:val="00066E69"/>
    <w:rsid w:val="000672B3"/>
    <w:rsid w:val="0006766C"/>
    <w:rsid w:val="0006778C"/>
    <w:rsid w:val="00067892"/>
    <w:rsid w:val="00067C97"/>
    <w:rsid w:val="000731C1"/>
    <w:rsid w:val="000737A5"/>
    <w:rsid w:val="0007414E"/>
    <w:rsid w:val="00075B4D"/>
    <w:rsid w:val="00076458"/>
    <w:rsid w:val="000807D2"/>
    <w:rsid w:val="00081545"/>
    <w:rsid w:val="00081B13"/>
    <w:rsid w:val="00082016"/>
    <w:rsid w:val="00082279"/>
    <w:rsid w:val="00083140"/>
    <w:rsid w:val="0008792C"/>
    <w:rsid w:val="00087EBF"/>
    <w:rsid w:val="000914D2"/>
    <w:rsid w:val="000921E9"/>
    <w:rsid w:val="000A0221"/>
    <w:rsid w:val="000A1D4C"/>
    <w:rsid w:val="000A2610"/>
    <w:rsid w:val="000A3431"/>
    <w:rsid w:val="000A3820"/>
    <w:rsid w:val="000A4AA7"/>
    <w:rsid w:val="000A5297"/>
    <w:rsid w:val="000A64A0"/>
    <w:rsid w:val="000A6DBC"/>
    <w:rsid w:val="000A79CF"/>
    <w:rsid w:val="000B0CC2"/>
    <w:rsid w:val="000B1363"/>
    <w:rsid w:val="000B17AF"/>
    <w:rsid w:val="000B2F2E"/>
    <w:rsid w:val="000B4196"/>
    <w:rsid w:val="000B5CE8"/>
    <w:rsid w:val="000B72A4"/>
    <w:rsid w:val="000B776D"/>
    <w:rsid w:val="000C00DC"/>
    <w:rsid w:val="000C0205"/>
    <w:rsid w:val="000C0FA8"/>
    <w:rsid w:val="000C5007"/>
    <w:rsid w:val="000C5B84"/>
    <w:rsid w:val="000D095D"/>
    <w:rsid w:val="000D106E"/>
    <w:rsid w:val="000D4869"/>
    <w:rsid w:val="000D605D"/>
    <w:rsid w:val="000E169B"/>
    <w:rsid w:val="000E254C"/>
    <w:rsid w:val="000E26C5"/>
    <w:rsid w:val="000E3477"/>
    <w:rsid w:val="000E495E"/>
    <w:rsid w:val="000E5B4D"/>
    <w:rsid w:val="000E5B62"/>
    <w:rsid w:val="000E6400"/>
    <w:rsid w:val="000E6B19"/>
    <w:rsid w:val="000F0015"/>
    <w:rsid w:val="000F08E5"/>
    <w:rsid w:val="000F101A"/>
    <w:rsid w:val="000F1CE8"/>
    <w:rsid w:val="000F21B0"/>
    <w:rsid w:val="000F5069"/>
    <w:rsid w:val="000F6389"/>
    <w:rsid w:val="00102F43"/>
    <w:rsid w:val="00106C9D"/>
    <w:rsid w:val="001076C2"/>
    <w:rsid w:val="001109E3"/>
    <w:rsid w:val="00111179"/>
    <w:rsid w:val="001122F9"/>
    <w:rsid w:val="00113007"/>
    <w:rsid w:val="00114485"/>
    <w:rsid w:val="001147BA"/>
    <w:rsid w:val="00116116"/>
    <w:rsid w:val="001162D7"/>
    <w:rsid w:val="00116B31"/>
    <w:rsid w:val="00117E08"/>
    <w:rsid w:val="001221B8"/>
    <w:rsid w:val="00123D78"/>
    <w:rsid w:val="00125D0A"/>
    <w:rsid w:val="00131C90"/>
    <w:rsid w:val="001351C8"/>
    <w:rsid w:val="00136178"/>
    <w:rsid w:val="0013618C"/>
    <w:rsid w:val="00136841"/>
    <w:rsid w:val="00136A63"/>
    <w:rsid w:val="00136FB2"/>
    <w:rsid w:val="001373F4"/>
    <w:rsid w:val="00142A53"/>
    <w:rsid w:val="00144672"/>
    <w:rsid w:val="001450D5"/>
    <w:rsid w:val="00145DAF"/>
    <w:rsid w:val="001465AB"/>
    <w:rsid w:val="00150458"/>
    <w:rsid w:val="001532A3"/>
    <w:rsid w:val="001539E5"/>
    <w:rsid w:val="00156A8A"/>
    <w:rsid w:val="00156E65"/>
    <w:rsid w:val="00157C8B"/>
    <w:rsid w:val="0016079A"/>
    <w:rsid w:val="001624A8"/>
    <w:rsid w:val="00165575"/>
    <w:rsid w:val="001677C2"/>
    <w:rsid w:val="00170D65"/>
    <w:rsid w:val="00170FB9"/>
    <w:rsid w:val="001725B1"/>
    <w:rsid w:val="001727F0"/>
    <w:rsid w:val="00173190"/>
    <w:rsid w:val="00173834"/>
    <w:rsid w:val="0017493B"/>
    <w:rsid w:val="001749CF"/>
    <w:rsid w:val="001749F8"/>
    <w:rsid w:val="00174CA7"/>
    <w:rsid w:val="00175447"/>
    <w:rsid w:val="00180112"/>
    <w:rsid w:val="00182F72"/>
    <w:rsid w:val="001831F0"/>
    <w:rsid w:val="001928C0"/>
    <w:rsid w:val="001966D0"/>
    <w:rsid w:val="001967A7"/>
    <w:rsid w:val="00197879"/>
    <w:rsid w:val="001A2084"/>
    <w:rsid w:val="001A2941"/>
    <w:rsid w:val="001A3CE6"/>
    <w:rsid w:val="001A43CF"/>
    <w:rsid w:val="001A4A76"/>
    <w:rsid w:val="001A4F62"/>
    <w:rsid w:val="001A55FF"/>
    <w:rsid w:val="001A6304"/>
    <w:rsid w:val="001A7E93"/>
    <w:rsid w:val="001B0D50"/>
    <w:rsid w:val="001B132B"/>
    <w:rsid w:val="001B27DD"/>
    <w:rsid w:val="001B2B5B"/>
    <w:rsid w:val="001B3796"/>
    <w:rsid w:val="001B568D"/>
    <w:rsid w:val="001B574C"/>
    <w:rsid w:val="001B75C9"/>
    <w:rsid w:val="001B76F6"/>
    <w:rsid w:val="001B7B67"/>
    <w:rsid w:val="001C0686"/>
    <w:rsid w:val="001C1251"/>
    <w:rsid w:val="001C1A37"/>
    <w:rsid w:val="001C3CD7"/>
    <w:rsid w:val="001C4869"/>
    <w:rsid w:val="001C5218"/>
    <w:rsid w:val="001C563D"/>
    <w:rsid w:val="001C7591"/>
    <w:rsid w:val="001C7817"/>
    <w:rsid w:val="001D145C"/>
    <w:rsid w:val="001D5C28"/>
    <w:rsid w:val="001D6E8C"/>
    <w:rsid w:val="001D79D3"/>
    <w:rsid w:val="001D7F65"/>
    <w:rsid w:val="001E2F82"/>
    <w:rsid w:val="001E5E86"/>
    <w:rsid w:val="001F0DFB"/>
    <w:rsid w:val="001F16D8"/>
    <w:rsid w:val="001F1A9D"/>
    <w:rsid w:val="001F1DC0"/>
    <w:rsid w:val="001F378F"/>
    <w:rsid w:val="001F46FE"/>
    <w:rsid w:val="001F5600"/>
    <w:rsid w:val="001F5FAB"/>
    <w:rsid w:val="001F6789"/>
    <w:rsid w:val="001F720E"/>
    <w:rsid w:val="001F7350"/>
    <w:rsid w:val="002017C1"/>
    <w:rsid w:val="00201D4E"/>
    <w:rsid w:val="00202042"/>
    <w:rsid w:val="00202B45"/>
    <w:rsid w:val="0020386F"/>
    <w:rsid w:val="00203D45"/>
    <w:rsid w:val="002053AF"/>
    <w:rsid w:val="002075C4"/>
    <w:rsid w:val="00207DA7"/>
    <w:rsid w:val="0021104C"/>
    <w:rsid w:val="002119B9"/>
    <w:rsid w:val="00211C1F"/>
    <w:rsid w:val="002126FC"/>
    <w:rsid w:val="002151FE"/>
    <w:rsid w:val="00217348"/>
    <w:rsid w:val="00217804"/>
    <w:rsid w:val="002200F1"/>
    <w:rsid w:val="00220ABC"/>
    <w:rsid w:val="0022210E"/>
    <w:rsid w:val="00224992"/>
    <w:rsid w:val="00224BA1"/>
    <w:rsid w:val="002258BC"/>
    <w:rsid w:val="00226B05"/>
    <w:rsid w:val="002277EA"/>
    <w:rsid w:val="002312AB"/>
    <w:rsid w:val="002322A0"/>
    <w:rsid w:val="00232A91"/>
    <w:rsid w:val="002346F9"/>
    <w:rsid w:val="00234BA5"/>
    <w:rsid w:val="0023691E"/>
    <w:rsid w:val="00236F03"/>
    <w:rsid w:val="00237251"/>
    <w:rsid w:val="00237A4A"/>
    <w:rsid w:val="00237F8C"/>
    <w:rsid w:val="00240BEE"/>
    <w:rsid w:val="0024271F"/>
    <w:rsid w:val="00244C2F"/>
    <w:rsid w:val="00244C53"/>
    <w:rsid w:val="0024680B"/>
    <w:rsid w:val="00246CFA"/>
    <w:rsid w:val="0025021B"/>
    <w:rsid w:val="00250DDC"/>
    <w:rsid w:val="00251CCC"/>
    <w:rsid w:val="0025210C"/>
    <w:rsid w:val="002529DB"/>
    <w:rsid w:val="0025316D"/>
    <w:rsid w:val="002533EB"/>
    <w:rsid w:val="00254D35"/>
    <w:rsid w:val="00255377"/>
    <w:rsid w:val="00255B49"/>
    <w:rsid w:val="002573C4"/>
    <w:rsid w:val="00260895"/>
    <w:rsid w:val="00260A6D"/>
    <w:rsid w:val="00261388"/>
    <w:rsid w:val="00261A70"/>
    <w:rsid w:val="0026214C"/>
    <w:rsid w:val="002641D6"/>
    <w:rsid w:val="00264617"/>
    <w:rsid w:val="00267A79"/>
    <w:rsid w:val="00267BA8"/>
    <w:rsid w:val="002725DE"/>
    <w:rsid w:val="00273DC7"/>
    <w:rsid w:val="00275110"/>
    <w:rsid w:val="0027609F"/>
    <w:rsid w:val="00276DE4"/>
    <w:rsid w:val="00276F1F"/>
    <w:rsid w:val="002774B7"/>
    <w:rsid w:val="002778C1"/>
    <w:rsid w:val="002804B9"/>
    <w:rsid w:val="002805F5"/>
    <w:rsid w:val="0028084A"/>
    <w:rsid w:val="00280E2B"/>
    <w:rsid w:val="00281CF5"/>
    <w:rsid w:val="002826F2"/>
    <w:rsid w:val="00283AD4"/>
    <w:rsid w:val="00283D95"/>
    <w:rsid w:val="00290C53"/>
    <w:rsid w:val="00291F68"/>
    <w:rsid w:val="002920F8"/>
    <w:rsid w:val="00292279"/>
    <w:rsid w:val="00292501"/>
    <w:rsid w:val="00292C57"/>
    <w:rsid w:val="002933B7"/>
    <w:rsid w:val="002935B6"/>
    <w:rsid w:val="00294204"/>
    <w:rsid w:val="002950D5"/>
    <w:rsid w:val="0029510C"/>
    <w:rsid w:val="00295B88"/>
    <w:rsid w:val="00296199"/>
    <w:rsid w:val="0029753A"/>
    <w:rsid w:val="0029769A"/>
    <w:rsid w:val="002A0051"/>
    <w:rsid w:val="002A0122"/>
    <w:rsid w:val="002A07A3"/>
    <w:rsid w:val="002A2FA4"/>
    <w:rsid w:val="002A318D"/>
    <w:rsid w:val="002A71CB"/>
    <w:rsid w:val="002B22B8"/>
    <w:rsid w:val="002B2A15"/>
    <w:rsid w:val="002B4CAA"/>
    <w:rsid w:val="002B6CCD"/>
    <w:rsid w:val="002B768F"/>
    <w:rsid w:val="002C02E1"/>
    <w:rsid w:val="002C1382"/>
    <w:rsid w:val="002C2953"/>
    <w:rsid w:val="002C4619"/>
    <w:rsid w:val="002C6778"/>
    <w:rsid w:val="002C7983"/>
    <w:rsid w:val="002C7DC7"/>
    <w:rsid w:val="002D0FBF"/>
    <w:rsid w:val="002D268B"/>
    <w:rsid w:val="002D367C"/>
    <w:rsid w:val="002D3E7E"/>
    <w:rsid w:val="002D5669"/>
    <w:rsid w:val="002D5BDA"/>
    <w:rsid w:val="002E1A59"/>
    <w:rsid w:val="002E2672"/>
    <w:rsid w:val="002E2FEF"/>
    <w:rsid w:val="002E54B3"/>
    <w:rsid w:val="002E56C2"/>
    <w:rsid w:val="002E6555"/>
    <w:rsid w:val="002F22E3"/>
    <w:rsid w:val="002F2A96"/>
    <w:rsid w:val="002F40F8"/>
    <w:rsid w:val="002F513F"/>
    <w:rsid w:val="002F5C0B"/>
    <w:rsid w:val="002F60AF"/>
    <w:rsid w:val="002F637A"/>
    <w:rsid w:val="002F718C"/>
    <w:rsid w:val="002F7196"/>
    <w:rsid w:val="002F738B"/>
    <w:rsid w:val="002F7A7C"/>
    <w:rsid w:val="00303266"/>
    <w:rsid w:val="00303482"/>
    <w:rsid w:val="00304495"/>
    <w:rsid w:val="003052C8"/>
    <w:rsid w:val="003067C2"/>
    <w:rsid w:val="00306B0B"/>
    <w:rsid w:val="00307497"/>
    <w:rsid w:val="00307659"/>
    <w:rsid w:val="00307921"/>
    <w:rsid w:val="003079CF"/>
    <w:rsid w:val="00307F97"/>
    <w:rsid w:val="00311453"/>
    <w:rsid w:val="00311AD9"/>
    <w:rsid w:val="003146B5"/>
    <w:rsid w:val="0031527D"/>
    <w:rsid w:val="0031575B"/>
    <w:rsid w:val="00315D08"/>
    <w:rsid w:val="003204F8"/>
    <w:rsid w:val="00321D1C"/>
    <w:rsid w:val="00322745"/>
    <w:rsid w:val="00322E1E"/>
    <w:rsid w:val="00323AF6"/>
    <w:rsid w:val="003242F8"/>
    <w:rsid w:val="0032437E"/>
    <w:rsid w:val="00324602"/>
    <w:rsid w:val="00326AF2"/>
    <w:rsid w:val="0032794A"/>
    <w:rsid w:val="00331EC5"/>
    <w:rsid w:val="00332297"/>
    <w:rsid w:val="00333E50"/>
    <w:rsid w:val="00334A95"/>
    <w:rsid w:val="003363DF"/>
    <w:rsid w:val="003373F8"/>
    <w:rsid w:val="00337BF4"/>
    <w:rsid w:val="00337DA5"/>
    <w:rsid w:val="00340702"/>
    <w:rsid w:val="00340ED6"/>
    <w:rsid w:val="003412A3"/>
    <w:rsid w:val="00341555"/>
    <w:rsid w:val="003420B7"/>
    <w:rsid w:val="003428C2"/>
    <w:rsid w:val="00343019"/>
    <w:rsid w:val="00344148"/>
    <w:rsid w:val="003444B1"/>
    <w:rsid w:val="003447F1"/>
    <w:rsid w:val="00345996"/>
    <w:rsid w:val="00346128"/>
    <w:rsid w:val="003501F5"/>
    <w:rsid w:val="0035274A"/>
    <w:rsid w:val="0035306B"/>
    <w:rsid w:val="003534AF"/>
    <w:rsid w:val="003541EC"/>
    <w:rsid w:val="0035553E"/>
    <w:rsid w:val="0035559C"/>
    <w:rsid w:val="00362363"/>
    <w:rsid w:val="00362412"/>
    <w:rsid w:val="00363386"/>
    <w:rsid w:val="00366E0A"/>
    <w:rsid w:val="00366F55"/>
    <w:rsid w:val="00367144"/>
    <w:rsid w:val="00367908"/>
    <w:rsid w:val="003707D4"/>
    <w:rsid w:val="00370C1C"/>
    <w:rsid w:val="003728E5"/>
    <w:rsid w:val="00373A30"/>
    <w:rsid w:val="00374229"/>
    <w:rsid w:val="003745A4"/>
    <w:rsid w:val="00374C8D"/>
    <w:rsid w:val="00374CB7"/>
    <w:rsid w:val="003750DD"/>
    <w:rsid w:val="00375117"/>
    <w:rsid w:val="00375841"/>
    <w:rsid w:val="00377CAA"/>
    <w:rsid w:val="00380874"/>
    <w:rsid w:val="003814BA"/>
    <w:rsid w:val="0038209F"/>
    <w:rsid w:val="00382853"/>
    <w:rsid w:val="00383CD0"/>
    <w:rsid w:val="00384DE8"/>
    <w:rsid w:val="0038528C"/>
    <w:rsid w:val="003879AC"/>
    <w:rsid w:val="00390312"/>
    <w:rsid w:val="00391BCB"/>
    <w:rsid w:val="00393363"/>
    <w:rsid w:val="003940DA"/>
    <w:rsid w:val="0039732F"/>
    <w:rsid w:val="003A0EC4"/>
    <w:rsid w:val="003A5D87"/>
    <w:rsid w:val="003A6DC6"/>
    <w:rsid w:val="003B2A4E"/>
    <w:rsid w:val="003B4445"/>
    <w:rsid w:val="003B7744"/>
    <w:rsid w:val="003C0AE3"/>
    <w:rsid w:val="003C36F5"/>
    <w:rsid w:val="003C52F3"/>
    <w:rsid w:val="003C5EA2"/>
    <w:rsid w:val="003C633A"/>
    <w:rsid w:val="003C7434"/>
    <w:rsid w:val="003C762E"/>
    <w:rsid w:val="003D110C"/>
    <w:rsid w:val="003D15A5"/>
    <w:rsid w:val="003D1A46"/>
    <w:rsid w:val="003D1BE2"/>
    <w:rsid w:val="003D3928"/>
    <w:rsid w:val="003D3C15"/>
    <w:rsid w:val="003D490E"/>
    <w:rsid w:val="003D58F6"/>
    <w:rsid w:val="003D6144"/>
    <w:rsid w:val="003D6343"/>
    <w:rsid w:val="003D65D1"/>
    <w:rsid w:val="003D6B6C"/>
    <w:rsid w:val="003D70CD"/>
    <w:rsid w:val="003D7D52"/>
    <w:rsid w:val="003E0B68"/>
    <w:rsid w:val="003E2871"/>
    <w:rsid w:val="003E5B66"/>
    <w:rsid w:val="003E6272"/>
    <w:rsid w:val="003E6B42"/>
    <w:rsid w:val="003F6A23"/>
    <w:rsid w:val="00400EA4"/>
    <w:rsid w:val="00401DBE"/>
    <w:rsid w:val="0040274B"/>
    <w:rsid w:val="00402DAE"/>
    <w:rsid w:val="0040418A"/>
    <w:rsid w:val="00404FBE"/>
    <w:rsid w:val="0040534E"/>
    <w:rsid w:val="00406559"/>
    <w:rsid w:val="004136AF"/>
    <w:rsid w:val="004139F4"/>
    <w:rsid w:val="004146EB"/>
    <w:rsid w:val="00414D86"/>
    <w:rsid w:val="00422FFA"/>
    <w:rsid w:val="004231D0"/>
    <w:rsid w:val="00423BE1"/>
    <w:rsid w:val="00423DB2"/>
    <w:rsid w:val="00425B1F"/>
    <w:rsid w:val="0042704A"/>
    <w:rsid w:val="0042771B"/>
    <w:rsid w:val="004314D0"/>
    <w:rsid w:val="00431AC2"/>
    <w:rsid w:val="00431B3A"/>
    <w:rsid w:val="00431B4E"/>
    <w:rsid w:val="00431F88"/>
    <w:rsid w:val="0043271E"/>
    <w:rsid w:val="00432726"/>
    <w:rsid w:val="004342AD"/>
    <w:rsid w:val="00434713"/>
    <w:rsid w:val="00434F4F"/>
    <w:rsid w:val="00436120"/>
    <w:rsid w:val="00436CB0"/>
    <w:rsid w:val="004377D4"/>
    <w:rsid w:val="004377F2"/>
    <w:rsid w:val="004378C1"/>
    <w:rsid w:val="004400CF"/>
    <w:rsid w:val="0044204B"/>
    <w:rsid w:val="00442BEC"/>
    <w:rsid w:val="00442C88"/>
    <w:rsid w:val="00442D16"/>
    <w:rsid w:val="00446F33"/>
    <w:rsid w:val="004472B0"/>
    <w:rsid w:val="004476A9"/>
    <w:rsid w:val="0045157E"/>
    <w:rsid w:val="00451C85"/>
    <w:rsid w:val="00453E04"/>
    <w:rsid w:val="0045615C"/>
    <w:rsid w:val="00456FE4"/>
    <w:rsid w:val="004603F6"/>
    <w:rsid w:val="0046047F"/>
    <w:rsid w:val="0046060F"/>
    <w:rsid w:val="0046165A"/>
    <w:rsid w:val="00461903"/>
    <w:rsid w:val="00463C58"/>
    <w:rsid w:val="004640FD"/>
    <w:rsid w:val="00464CCC"/>
    <w:rsid w:val="0046545C"/>
    <w:rsid w:val="004655D7"/>
    <w:rsid w:val="004668FA"/>
    <w:rsid w:val="00466F58"/>
    <w:rsid w:val="00471284"/>
    <w:rsid w:val="00471BDA"/>
    <w:rsid w:val="0047274E"/>
    <w:rsid w:val="0047351B"/>
    <w:rsid w:val="004756F3"/>
    <w:rsid w:val="00480D41"/>
    <w:rsid w:val="00481C11"/>
    <w:rsid w:val="004830F1"/>
    <w:rsid w:val="00484DE8"/>
    <w:rsid w:val="00490850"/>
    <w:rsid w:val="0049144A"/>
    <w:rsid w:val="004914E2"/>
    <w:rsid w:val="004919E9"/>
    <w:rsid w:val="00491BC0"/>
    <w:rsid w:val="0049272D"/>
    <w:rsid w:val="004930E4"/>
    <w:rsid w:val="00493506"/>
    <w:rsid w:val="004938E8"/>
    <w:rsid w:val="00494A29"/>
    <w:rsid w:val="00494BC3"/>
    <w:rsid w:val="004951E3"/>
    <w:rsid w:val="00495900"/>
    <w:rsid w:val="00495B18"/>
    <w:rsid w:val="00495D09"/>
    <w:rsid w:val="004973F0"/>
    <w:rsid w:val="004974C0"/>
    <w:rsid w:val="004A125A"/>
    <w:rsid w:val="004A172B"/>
    <w:rsid w:val="004A37A3"/>
    <w:rsid w:val="004A4EDC"/>
    <w:rsid w:val="004A54AF"/>
    <w:rsid w:val="004A5E5C"/>
    <w:rsid w:val="004B013E"/>
    <w:rsid w:val="004B0F37"/>
    <w:rsid w:val="004B11C1"/>
    <w:rsid w:val="004B1FA8"/>
    <w:rsid w:val="004B21E8"/>
    <w:rsid w:val="004B484E"/>
    <w:rsid w:val="004B5F2B"/>
    <w:rsid w:val="004C02B3"/>
    <w:rsid w:val="004C21FC"/>
    <w:rsid w:val="004C443C"/>
    <w:rsid w:val="004C4B60"/>
    <w:rsid w:val="004C7E45"/>
    <w:rsid w:val="004D10B0"/>
    <w:rsid w:val="004D1291"/>
    <w:rsid w:val="004D195E"/>
    <w:rsid w:val="004D2415"/>
    <w:rsid w:val="004D2A2F"/>
    <w:rsid w:val="004D33DD"/>
    <w:rsid w:val="004D3625"/>
    <w:rsid w:val="004D3C25"/>
    <w:rsid w:val="004D604E"/>
    <w:rsid w:val="004D704D"/>
    <w:rsid w:val="004E0974"/>
    <w:rsid w:val="004E1294"/>
    <w:rsid w:val="004E34E1"/>
    <w:rsid w:val="004E4265"/>
    <w:rsid w:val="004E4698"/>
    <w:rsid w:val="004E52C0"/>
    <w:rsid w:val="004E5471"/>
    <w:rsid w:val="004E6D17"/>
    <w:rsid w:val="004F1384"/>
    <w:rsid w:val="004F18A8"/>
    <w:rsid w:val="004F3203"/>
    <w:rsid w:val="004F4118"/>
    <w:rsid w:val="004F571E"/>
    <w:rsid w:val="004F575C"/>
    <w:rsid w:val="004F5C94"/>
    <w:rsid w:val="004F6D32"/>
    <w:rsid w:val="005004C6"/>
    <w:rsid w:val="00501A6D"/>
    <w:rsid w:val="00501FEE"/>
    <w:rsid w:val="00503843"/>
    <w:rsid w:val="00504E0F"/>
    <w:rsid w:val="00504FCF"/>
    <w:rsid w:val="00505E4E"/>
    <w:rsid w:val="00506987"/>
    <w:rsid w:val="0050700C"/>
    <w:rsid w:val="005078DB"/>
    <w:rsid w:val="005107C5"/>
    <w:rsid w:val="00511920"/>
    <w:rsid w:val="005135C7"/>
    <w:rsid w:val="00513BFF"/>
    <w:rsid w:val="00514982"/>
    <w:rsid w:val="00516052"/>
    <w:rsid w:val="005161E8"/>
    <w:rsid w:val="00516E7C"/>
    <w:rsid w:val="005178FF"/>
    <w:rsid w:val="0052138D"/>
    <w:rsid w:val="0052147A"/>
    <w:rsid w:val="0052178B"/>
    <w:rsid w:val="00525C85"/>
    <w:rsid w:val="00526F20"/>
    <w:rsid w:val="00527F3D"/>
    <w:rsid w:val="0053012C"/>
    <w:rsid w:val="00530E88"/>
    <w:rsid w:val="0053168D"/>
    <w:rsid w:val="00531EDA"/>
    <w:rsid w:val="0053361B"/>
    <w:rsid w:val="00533B4A"/>
    <w:rsid w:val="00535EBE"/>
    <w:rsid w:val="00535FD6"/>
    <w:rsid w:val="005364DE"/>
    <w:rsid w:val="00536E9B"/>
    <w:rsid w:val="00537861"/>
    <w:rsid w:val="00537A93"/>
    <w:rsid w:val="005423E7"/>
    <w:rsid w:val="00542E80"/>
    <w:rsid w:val="00544ECA"/>
    <w:rsid w:val="00547132"/>
    <w:rsid w:val="005528B1"/>
    <w:rsid w:val="00555048"/>
    <w:rsid w:val="005552B5"/>
    <w:rsid w:val="00556579"/>
    <w:rsid w:val="005568A5"/>
    <w:rsid w:val="00560A68"/>
    <w:rsid w:val="00565BEA"/>
    <w:rsid w:val="00566243"/>
    <w:rsid w:val="00567DBA"/>
    <w:rsid w:val="00571160"/>
    <w:rsid w:val="00571628"/>
    <w:rsid w:val="00571BD5"/>
    <w:rsid w:val="00571CD4"/>
    <w:rsid w:val="005722A0"/>
    <w:rsid w:val="00572A16"/>
    <w:rsid w:val="005732DB"/>
    <w:rsid w:val="00574A79"/>
    <w:rsid w:val="00577161"/>
    <w:rsid w:val="005779A6"/>
    <w:rsid w:val="00580550"/>
    <w:rsid w:val="00580DBE"/>
    <w:rsid w:val="00581DD1"/>
    <w:rsid w:val="0058286F"/>
    <w:rsid w:val="0058298B"/>
    <w:rsid w:val="005831FB"/>
    <w:rsid w:val="005851E0"/>
    <w:rsid w:val="00587956"/>
    <w:rsid w:val="005912B4"/>
    <w:rsid w:val="00592184"/>
    <w:rsid w:val="0059273B"/>
    <w:rsid w:val="00593945"/>
    <w:rsid w:val="005941D1"/>
    <w:rsid w:val="0059686F"/>
    <w:rsid w:val="005A0A89"/>
    <w:rsid w:val="005A204B"/>
    <w:rsid w:val="005A235E"/>
    <w:rsid w:val="005A2E25"/>
    <w:rsid w:val="005A3DC6"/>
    <w:rsid w:val="005A3F41"/>
    <w:rsid w:val="005A4E10"/>
    <w:rsid w:val="005A50E8"/>
    <w:rsid w:val="005A5485"/>
    <w:rsid w:val="005A64B5"/>
    <w:rsid w:val="005A6909"/>
    <w:rsid w:val="005B0953"/>
    <w:rsid w:val="005B0B70"/>
    <w:rsid w:val="005B1458"/>
    <w:rsid w:val="005B2B4D"/>
    <w:rsid w:val="005B49AE"/>
    <w:rsid w:val="005B4C32"/>
    <w:rsid w:val="005B5BF5"/>
    <w:rsid w:val="005B6610"/>
    <w:rsid w:val="005B7BAE"/>
    <w:rsid w:val="005C02F7"/>
    <w:rsid w:val="005C190F"/>
    <w:rsid w:val="005C2AC1"/>
    <w:rsid w:val="005C381F"/>
    <w:rsid w:val="005C3884"/>
    <w:rsid w:val="005C3F35"/>
    <w:rsid w:val="005C3F66"/>
    <w:rsid w:val="005C53B1"/>
    <w:rsid w:val="005C75A1"/>
    <w:rsid w:val="005D2A8A"/>
    <w:rsid w:val="005D2E76"/>
    <w:rsid w:val="005D3C48"/>
    <w:rsid w:val="005D4D67"/>
    <w:rsid w:val="005D5599"/>
    <w:rsid w:val="005D57E9"/>
    <w:rsid w:val="005D7E1F"/>
    <w:rsid w:val="005E0EDA"/>
    <w:rsid w:val="005E10DE"/>
    <w:rsid w:val="005E250E"/>
    <w:rsid w:val="005E5C19"/>
    <w:rsid w:val="005E636E"/>
    <w:rsid w:val="005E6FC2"/>
    <w:rsid w:val="005F01CC"/>
    <w:rsid w:val="005F05AB"/>
    <w:rsid w:val="005F1829"/>
    <w:rsid w:val="005F224F"/>
    <w:rsid w:val="005F22E1"/>
    <w:rsid w:val="005F2605"/>
    <w:rsid w:val="005F2EB6"/>
    <w:rsid w:val="005F316E"/>
    <w:rsid w:val="005F3D9A"/>
    <w:rsid w:val="005F48CF"/>
    <w:rsid w:val="005F4A4B"/>
    <w:rsid w:val="005F5B32"/>
    <w:rsid w:val="005F61F2"/>
    <w:rsid w:val="005F7DD7"/>
    <w:rsid w:val="006014AB"/>
    <w:rsid w:val="00601FD9"/>
    <w:rsid w:val="0060268B"/>
    <w:rsid w:val="006029A0"/>
    <w:rsid w:val="0060435B"/>
    <w:rsid w:val="0060443C"/>
    <w:rsid w:val="00605604"/>
    <w:rsid w:val="00606594"/>
    <w:rsid w:val="00606ECF"/>
    <w:rsid w:val="00607FA0"/>
    <w:rsid w:val="006126B0"/>
    <w:rsid w:val="00613931"/>
    <w:rsid w:val="006143F3"/>
    <w:rsid w:val="00615146"/>
    <w:rsid w:val="00616C66"/>
    <w:rsid w:val="006202C8"/>
    <w:rsid w:val="00621D4F"/>
    <w:rsid w:val="00621F49"/>
    <w:rsid w:val="00625412"/>
    <w:rsid w:val="00625985"/>
    <w:rsid w:val="00626FB0"/>
    <w:rsid w:val="0063023B"/>
    <w:rsid w:val="00631877"/>
    <w:rsid w:val="00632C4D"/>
    <w:rsid w:val="0063328B"/>
    <w:rsid w:val="00634299"/>
    <w:rsid w:val="00634E59"/>
    <w:rsid w:val="006353FB"/>
    <w:rsid w:val="00635B38"/>
    <w:rsid w:val="00635C59"/>
    <w:rsid w:val="00637444"/>
    <w:rsid w:val="0063799A"/>
    <w:rsid w:val="006433DF"/>
    <w:rsid w:val="006433FC"/>
    <w:rsid w:val="006443C5"/>
    <w:rsid w:val="00644E1C"/>
    <w:rsid w:val="00646806"/>
    <w:rsid w:val="006477D0"/>
    <w:rsid w:val="00647A7C"/>
    <w:rsid w:val="0065031C"/>
    <w:rsid w:val="00651097"/>
    <w:rsid w:val="00651650"/>
    <w:rsid w:val="006543E7"/>
    <w:rsid w:val="00654CF7"/>
    <w:rsid w:val="006558C1"/>
    <w:rsid w:val="00656292"/>
    <w:rsid w:val="00656503"/>
    <w:rsid w:val="006574CB"/>
    <w:rsid w:val="00660301"/>
    <w:rsid w:val="00660C94"/>
    <w:rsid w:val="00661738"/>
    <w:rsid w:val="00662D27"/>
    <w:rsid w:val="00663ECF"/>
    <w:rsid w:val="00665B01"/>
    <w:rsid w:val="00666349"/>
    <w:rsid w:val="00666D1F"/>
    <w:rsid w:val="0066700B"/>
    <w:rsid w:val="006672AB"/>
    <w:rsid w:val="00667D7A"/>
    <w:rsid w:val="00670AE7"/>
    <w:rsid w:val="00670BB7"/>
    <w:rsid w:val="00671433"/>
    <w:rsid w:val="0067153A"/>
    <w:rsid w:val="00671B5E"/>
    <w:rsid w:val="00671E5E"/>
    <w:rsid w:val="00671FDA"/>
    <w:rsid w:val="00672011"/>
    <w:rsid w:val="0067294B"/>
    <w:rsid w:val="006734ED"/>
    <w:rsid w:val="00674FC6"/>
    <w:rsid w:val="006777A2"/>
    <w:rsid w:val="00680D75"/>
    <w:rsid w:val="0068291E"/>
    <w:rsid w:val="006845A8"/>
    <w:rsid w:val="00685027"/>
    <w:rsid w:val="0068576F"/>
    <w:rsid w:val="00686AFD"/>
    <w:rsid w:val="00691049"/>
    <w:rsid w:val="00691185"/>
    <w:rsid w:val="0069130C"/>
    <w:rsid w:val="00691360"/>
    <w:rsid w:val="00694B48"/>
    <w:rsid w:val="00695781"/>
    <w:rsid w:val="00696CDE"/>
    <w:rsid w:val="00697295"/>
    <w:rsid w:val="0069795E"/>
    <w:rsid w:val="00697A88"/>
    <w:rsid w:val="00697ADA"/>
    <w:rsid w:val="00697C27"/>
    <w:rsid w:val="00697FA9"/>
    <w:rsid w:val="006A0601"/>
    <w:rsid w:val="006A3F4A"/>
    <w:rsid w:val="006A55C6"/>
    <w:rsid w:val="006A5A8B"/>
    <w:rsid w:val="006A681B"/>
    <w:rsid w:val="006B1D1B"/>
    <w:rsid w:val="006B1D25"/>
    <w:rsid w:val="006B20F3"/>
    <w:rsid w:val="006B43D0"/>
    <w:rsid w:val="006B43EA"/>
    <w:rsid w:val="006B481E"/>
    <w:rsid w:val="006B6020"/>
    <w:rsid w:val="006C1A7A"/>
    <w:rsid w:val="006C31F8"/>
    <w:rsid w:val="006C3957"/>
    <w:rsid w:val="006C4473"/>
    <w:rsid w:val="006C620E"/>
    <w:rsid w:val="006C6B8A"/>
    <w:rsid w:val="006C7059"/>
    <w:rsid w:val="006C7510"/>
    <w:rsid w:val="006D277B"/>
    <w:rsid w:val="006D2C3D"/>
    <w:rsid w:val="006D3866"/>
    <w:rsid w:val="006D3BC4"/>
    <w:rsid w:val="006D61BD"/>
    <w:rsid w:val="006D7775"/>
    <w:rsid w:val="006D7F4E"/>
    <w:rsid w:val="006E063D"/>
    <w:rsid w:val="006E1F92"/>
    <w:rsid w:val="006E34E4"/>
    <w:rsid w:val="006E414D"/>
    <w:rsid w:val="006E45E1"/>
    <w:rsid w:val="006E4C03"/>
    <w:rsid w:val="006E6384"/>
    <w:rsid w:val="006E7389"/>
    <w:rsid w:val="006E7391"/>
    <w:rsid w:val="006E73AC"/>
    <w:rsid w:val="006F09B1"/>
    <w:rsid w:val="006F0A29"/>
    <w:rsid w:val="006F1361"/>
    <w:rsid w:val="006F13D8"/>
    <w:rsid w:val="006F227C"/>
    <w:rsid w:val="006F28B6"/>
    <w:rsid w:val="006F39B2"/>
    <w:rsid w:val="006F40F5"/>
    <w:rsid w:val="006F5298"/>
    <w:rsid w:val="006F6A3C"/>
    <w:rsid w:val="006F71CF"/>
    <w:rsid w:val="007014E0"/>
    <w:rsid w:val="0070153F"/>
    <w:rsid w:val="00702826"/>
    <w:rsid w:val="00702C14"/>
    <w:rsid w:val="00702CD2"/>
    <w:rsid w:val="00702E24"/>
    <w:rsid w:val="0070754F"/>
    <w:rsid w:val="007103F4"/>
    <w:rsid w:val="00710C15"/>
    <w:rsid w:val="00711151"/>
    <w:rsid w:val="00711628"/>
    <w:rsid w:val="00711A16"/>
    <w:rsid w:val="00712E6B"/>
    <w:rsid w:val="00714E32"/>
    <w:rsid w:val="00715ADC"/>
    <w:rsid w:val="00716075"/>
    <w:rsid w:val="00717194"/>
    <w:rsid w:val="00717664"/>
    <w:rsid w:val="007214AA"/>
    <w:rsid w:val="00721BC8"/>
    <w:rsid w:val="00722143"/>
    <w:rsid w:val="00723D91"/>
    <w:rsid w:val="00723F81"/>
    <w:rsid w:val="00726887"/>
    <w:rsid w:val="007277E8"/>
    <w:rsid w:val="00727C69"/>
    <w:rsid w:val="0073134C"/>
    <w:rsid w:val="0073149F"/>
    <w:rsid w:val="007315FE"/>
    <w:rsid w:val="0073211A"/>
    <w:rsid w:val="00733B48"/>
    <w:rsid w:val="00734E01"/>
    <w:rsid w:val="007359BE"/>
    <w:rsid w:val="00735DF8"/>
    <w:rsid w:val="007364E2"/>
    <w:rsid w:val="0073775F"/>
    <w:rsid w:val="00741259"/>
    <w:rsid w:val="00741512"/>
    <w:rsid w:val="007432BD"/>
    <w:rsid w:val="007451DE"/>
    <w:rsid w:val="00746AD8"/>
    <w:rsid w:val="0075206B"/>
    <w:rsid w:val="0075219F"/>
    <w:rsid w:val="007541F3"/>
    <w:rsid w:val="00754924"/>
    <w:rsid w:val="00755EA5"/>
    <w:rsid w:val="007574AA"/>
    <w:rsid w:val="00762360"/>
    <w:rsid w:val="00771015"/>
    <w:rsid w:val="0077184F"/>
    <w:rsid w:val="00772786"/>
    <w:rsid w:val="00772A2C"/>
    <w:rsid w:val="0077364A"/>
    <w:rsid w:val="00773E0C"/>
    <w:rsid w:val="00774842"/>
    <w:rsid w:val="0077555C"/>
    <w:rsid w:val="00786296"/>
    <w:rsid w:val="00787AF9"/>
    <w:rsid w:val="007900BE"/>
    <w:rsid w:val="0079281E"/>
    <w:rsid w:val="007937EB"/>
    <w:rsid w:val="00793E67"/>
    <w:rsid w:val="00794F0C"/>
    <w:rsid w:val="00795549"/>
    <w:rsid w:val="0079585A"/>
    <w:rsid w:val="00797EAB"/>
    <w:rsid w:val="007A0A65"/>
    <w:rsid w:val="007A0E88"/>
    <w:rsid w:val="007A29C6"/>
    <w:rsid w:val="007A366A"/>
    <w:rsid w:val="007A5282"/>
    <w:rsid w:val="007A6E28"/>
    <w:rsid w:val="007B332F"/>
    <w:rsid w:val="007B3D3C"/>
    <w:rsid w:val="007B425E"/>
    <w:rsid w:val="007B4723"/>
    <w:rsid w:val="007B5237"/>
    <w:rsid w:val="007B6F05"/>
    <w:rsid w:val="007B7CD1"/>
    <w:rsid w:val="007C0E36"/>
    <w:rsid w:val="007C1F1D"/>
    <w:rsid w:val="007C3B7F"/>
    <w:rsid w:val="007C5061"/>
    <w:rsid w:val="007C6306"/>
    <w:rsid w:val="007C7632"/>
    <w:rsid w:val="007D0488"/>
    <w:rsid w:val="007D12E2"/>
    <w:rsid w:val="007D48CF"/>
    <w:rsid w:val="007E3A83"/>
    <w:rsid w:val="007E6484"/>
    <w:rsid w:val="007E6ECF"/>
    <w:rsid w:val="007E6EED"/>
    <w:rsid w:val="007E73FB"/>
    <w:rsid w:val="007E746C"/>
    <w:rsid w:val="007E7E8C"/>
    <w:rsid w:val="007F12C5"/>
    <w:rsid w:val="007F13B4"/>
    <w:rsid w:val="007F210B"/>
    <w:rsid w:val="007F248B"/>
    <w:rsid w:val="007F547D"/>
    <w:rsid w:val="007F675D"/>
    <w:rsid w:val="007F6807"/>
    <w:rsid w:val="007F6F07"/>
    <w:rsid w:val="007F7F31"/>
    <w:rsid w:val="008011CA"/>
    <w:rsid w:val="00801F57"/>
    <w:rsid w:val="0080219E"/>
    <w:rsid w:val="00802901"/>
    <w:rsid w:val="00804EF4"/>
    <w:rsid w:val="008065AA"/>
    <w:rsid w:val="00806A48"/>
    <w:rsid w:val="00806C13"/>
    <w:rsid w:val="00807329"/>
    <w:rsid w:val="00807BC5"/>
    <w:rsid w:val="008115C3"/>
    <w:rsid w:val="00811FB7"/>
    <w:rsid w:val="00812029"/>
    <w:rsid w:val="00814E72"/>
    <w:rsid w:val="00815765"/>
    <w:rsid w:val="00816F9E"/>
    <w:rsid w:val="008178B3"/>
    <w:rsid w:val="0082016A"/>
    <w:rsid w:val="00822337"/>
    <w:rsid w:val="00823954"/>
    <w:rsid w:val="00823D29"/>
    <w:rsid w:val="00824C54"/>
    <w:rsid w:val="00824DB8"/>
    <w:rsid w:val="008316F8"/>
    <w:rsid w:val="00832CC5"/>
    <w:rsid w:val="00834782"/>
    <w:rsid w:val="008402FD"/>
    <w:rsid w:val="00840C0C"/>
    <w:rsid w:val="008431B0"/>
    <w:rsid w:val="00843CA5"/>
    <w:rsid w:val="0084481D"/>
    <w:rsid w:val="00845FBB"/>
    <w:rsid w:val="00846B66"/>
    <w:rsid w:val="00846C74"/>
    <w:rsid w:val="0085443B"/>
    <w:rsid w:val="00854ED5"/>
    <w:rsid w:val="00855660"/>
    <w:rsid w:val="00855D2D"/>
    <w:rsid w:val="0085697D"/>
    <w:rsid w:val="00863883"/>
    <w:rsid w:val="00864BAB"/>
    <w:rsid w:val="008667E9"/>
    <w:rsid w:val="00867484"/>
    <w:rsid w:val="00870506"/>
    <w:rsid w:val="008719B6"/>
    <w:rsid w:val="0087233E"/>
    <w:rsid w:val="00874A08"/>
    <w:rsid w:val="0087513C"/>
    <w:rsid w:val="00875810"/>
    <w:rsid w:val="00875BE5"/>
    <w:rsid w:val="00880114"/>
    <w:rsid w:val="00881D49"/>
    <w:rsid w:val="00882AAD"/>
    <w:rsid w:val="008836C9"/>
    <w:rsid w:val="0088456B"/>
    <w:rsid w:val="008848A9"/>
    <w:rsid w:val="00884CCF"/>
    <w:rsid w:val="00885F90"/>
    <w:rsid w:val="008911F9"/>
    <w:rsid w:val="00891B4D"/>
    <w:rsid w:val="00891EE0"/>
    <w:rsid w:val="008923E5"/>
    <w:rsid w:val="00892DBD"/>
    <w:rsid w:val="00892E13"/>
    <w:rsid w:val="00892E25"/>
    <w:rsid w:val="008934E0"/>
    <w:rsid w:val="008935FB"/>
    <w:rsid w:val="008936B1"/>
    <w:rsid w:val="0089388D"/>
    <w:rsid w:val="00894ABA"/>
    <w:rsid w:val="00896922"/>
    <w:rsid w:val="008979B4"/>
    <w:rsid w:val="008A035A"/>
    <w:rsid w:val="008A3A96"/>
    <w:rsid w:val="008A5EFE"/>
    <w:rsid w:val="008A6306"/>
    <w:rsid w:val="008A76CD"/>
    <w:rsid w:val="008B0D03"/>
    <w:rsid w:val="008B1DEF"/>
    <w:rsid w:val="008B2176"/>
    <w:rsid w:val="008B36D9"/>
    <w:rsid w:val="008B41E7"/>
    <w:rsid w:val="008B5396"/>
    <w:rsid w:val="008B5DE3"/>
    <w:rsid w:val="008C0375"/>
    <w:rsid w:val="008C0469"/>
    <w:rsid w:val="008C2B5F"/>
    <w:rsid w:val="008C2F64"/>
    <w:rsid w:val="008C3159"/>
    <w:rsid w:val="008C374B"/>
    <w:rsid w:val="008C37EE"/>
    <w:rsid w:val="008C3EB3"/>
    <w:rsid w:val="008C43B9"/>
    <w:rsid w:val="008C6D6E"/>
    <w:rsid w:val="008C6E79"/>
    <w:rsid w:val="008D0866"/>
    <w:rsid w:val="008D0F4E"/>
    <w:rsid w:val="008D11DD"/>
    <w:rsid w:val="008D1D98"/>
    <w:rsid w:val="008D2259"/>
    <w:rsid w:val="008D275C"/>
    <w:rsid w:val="008D2D55"/>
    <w:rsid w:val="008D3164"/>
    <w:rsid w:val="008D4347"/>
    <w:rsid w:val="008D5268"/>
    <w:rsid w:val="008D5316"/>
    <w:rsid w:val="008D5D38"/>
    <w:rsid w:val="008D6F20"/>
    <w:rsid w:val="008D7E2E"/>
    <w:rsid w:val="008E0286"/>
    <w:rsid w:val="008E0FE2"/>
    <w:rsid w:val="008E19CE"/>
    <w:rsid w:val="008E2805"/>
    <w:rsid w:val="008E4478"/>
    <w:rsid w:val="008E4DAE"/>
    <w:rsid w:val="008E5DF8"/>
    <w:rsid w:val="008E6459"/>
    <w:rsid w:val="008E735E"/>
    <w:rsid w:val="008F0732"/>
    <w:rsid w:val="008F228F"/>
    <w:rsid w:val="008F59F0"/>
    <w:rsid w:val="008F5ADC"/>
    <w:rsid w:val="008F7E13"/>
    <w:rsid w:val="00902569"/>
    <w:rsid w:val="00902985"/>
    <w:rsid w:val="00902AEC"/>
    <w:rsid w:val="0090310C"/>
    <w:rsid w:val="00904634"/>
    <w:rsid w:val="00905335"/>
    <w:rsid w:val="00907779"/>
    <w:rsid w:val="00910097"/>
    <w:rsid w:val="00910332"/>
    <w:rsid w:val="00910816"/>
    <w:rsid w:val="00910A7A"/>
    <w:rsid w:val="009126DE"/>
    <w:rsid w:val="0091346B"/>
    <w:rsid w:val="00915598"/>
    <w:rsid w:val="009203AA"/>
    <w:rsid w:val="0092095D"/>
    <w:rsid w:val="00921C61"/>
    <w:rsid w:val="00922AA8"/>
    <w:rsid w:val="00922C88"/>
    <w:rsid w:val="00924449"/>
    <w:rsid w:val="00924517"/>
    <w:rsid w:val="009246D9"/>
    <w:rsid w:val="00925662"/>
    <w:rsid w:val="0092757C"/>
    <w:rsid w:val="00927A86"/>
    <w:rsid w:val="0093026C"/>
    <w:rsid w:val="00933118"/>
    <w:rsid w:val="0093383C"/>
    <w:rsid w:val="00933CFC"/>
    <w:rsid w:val="009342B4"/>
    <w:rsid w:val="009357FE"/>
    <w:rsid w:val="00935DE6"/>
    <w:rsid w:val="00936A8C"/>
    <w:rsid w:val="00937322"/>
    <w:rsid w:val="00937904"/>
    <w:rsid w:val="00937F26"/>
    <w:rsid w:val="00940407"/>
    <w:rsid w:val="00940468"/>
    <w:rsid w:val="0094054B"/>
    <w:rsid w:val="00940C5A"/>
    <w:rsid w:val="00944365"/>
    <w:rsid w:val="009451B8"/>
    <w:rsid w:val="0094524B"/>
    <w:rsid w:val="0094697D"/>
    <w:rsid w:val="00950B30"/>
    <w:rsid w:val="00953745"/>
    <w:rsid w:val="009550A8"/>
    <w:rsid w:val="00955C03"/>
    <w:rsid w:val="0095711D"/>
    <w:rsid w:val="00961582"/>
    <w:rsid w:val="009627B9"/>
    <w:rsid w:val="00963115"/>
    <w:rsid w:val="00966255"/>
    <w:rsid w:val="0096693B"/>
    <w:rsid w:val="0096754A"/>
    <w:rsid w:val="0097033F"/>
    <w:rsid w:val="0097054D"/>
    <w:rsid w:val="00970DDF"/>
    <w:rsid w:val="00976DE2"/>
    <w:rsid w:val="009778AD"/>
    <w:rsid w:val="00977A12"/>
    <w:rsid w:val="00981E13"/>
    <w:rsid w:val="0098288D"/>
    <w:rsid w:val="009833BC"/>
    <w:rsid w:val="00987030"/>
    <w:rsid w:val="00990300"/>
    <w:rsid w:val="009909F5"/>
    <w:rsid w:val="00990F53"/>
    <w:rsid w:val="0099651C"/>
    <w:rsid w:val="00996E28"/>
    <w:rsid w:val="009A16B6"/>
    <w:rsid w:val="009A1C55"/>
    <w:rsid w:val="009A226E"/>
    <w:rsid w:val="009A6AF1"/>
    <w:rsid w:val="009B1AEF"/>
    <w:rsid w:val="009B2691"/>
    <w:rsid w:val="009B2AEB"/>
    <w:rsid w:val="009B2CAB"/>
    <w:rsid w:val="009B4329"/>
    <w:rsid w:val="009B4505"/>
    <w:rsid w:val="009B45C1"/>
    <w:rsid w:val="009B50BD"/>
    <w:rsid w:val="009B554B"/>
    <w:rsid w:val="009B6B34"/>
    <w:rsid w:val="009B730F"/>
    <w:rsid w:val="009C309A"/>
    <w:rsid w:val="009C4FEA"/>
    <w:rsid w:val="009C5CE8"/>
    <w:rsid w:val="009C6935"/>
    <w:rsid w:val="009C79C0"/>
    <w:rsid w:val="009C7A86"/>
    <w:rsid w:val="009C7B51"/>
    <w:rsid w:val="009D094C"/>
    <w:rsid w:val="009D0A76"/>
    <w:rsid w:val="009D0BBC"/>
    <w:rsid w:val="009D14D7"/>
    <w:rsid w:val="009D1C76"/>
    <w:rsid w:val="009D1EEA"/>
    <w:rsid w:val="009E0171"/>
    <w:rsid w:val="009E04A0"/>
    <w:rsid w:val="009E1C75"/>
    <w:rsid w:val="009E2D5E"/>
    <w:rsid w:val="009E30BF"/>
    <w:rsid w:val="009E5524"/>
    <w:rsid w:val="009E5934"/>
    <w:rsid w:val="009E7128"/>
    <w:rsid w:val="009E74C0"/>
    <w:rsid w:val="009E7B25"/>
    <w:rsid w:val="009F19DB"/>
    <w:rsid w:val="009F21FC"/>
    <w:rsid w:val="009F241D"/>
    <w:rsid w:val="009F259A"/>
    <w:rsid w:val="009F2643"/>
    <w:rsid w:val="009F2C4D"/>
    <w:rsid w:val="009F3245"/>
    <w:rsid w:val="009F541E"/>
    <w:rsid w:val="009F693F"/>
    <w:rsid w:val="009F6CAB"/>
    <w:rsid w:val="009F72D6"/>
    <w:rsid w:val="009F79FB"/>
    <w:rsid w:val="00A04D1F"/>
    <w:rsid w:val="00A04E42"/>
    <w:rsid w:val="00A04E6A"/>
    <w:rsid w:val="00A06353"/>
    <w:rsid w:val="00A11A93"/>
    <w:rsid w:val="00A11E67"/>
    <w:rsid w:val="00A123F5"/>
    <w:rsid w:val="00A1363A"/>
    <w:rsid w:val="00A154EC"/>
    <w:rsid w:val="00A1578B"/>
    <w:rsid w:val="00A16D42"/>
    <w:rsid w:val="00A171C6"/>
    <w:rsid w:val="00A1763E"/>
    <w:rsid w:val="00A17A60"/>
    <w:rsid w:val="00A2297A"/>
    <w:rsid w:val="00A22E13"/>
    <w:rsid w:val="00A22F41"/>
    <w:rsid w:val="00A23359"/>
    <w:rsid w:val="00A23B57"/>
    <w:rsid w:val="00A24393"/>
    <w:rsid w:val="00A24476"/>
    <w:rsid w:val="00A25064"/>
    <w:rsid w:val="00A31290"/>
    <w:rsid w:val="00A32AEF"/>
    <w:rsid w:val="00A35948"/>
    <w:rsid w:val="00A36302"/>
    <w:rsid w:val="00A365FE"/>
    <w:rsid w:val="00A36C8F"/>
    <w:rsid w:val="00A37DAA"/>
    <w:rsid w:val="00A40909"/>
    <w:rsid w:val="00A4130D"/>
    <w:rsid w:val="00A446EE"/>
    <w:rsid w:val="00A450EF"/>
    <w:rsid w:val="00A46500"/>
    <w:rsid w:val="00A5032E"/>
    <w:rsid w:val="00A50F9B"/>
    <w:rsid w:val="00A51450"/>
    <w:rsid w:val="00A51B1D"/>
    <w:rsid w:val="00A52453"/>
    <w:rsid w:val="00A5291B"/>
    <w:rsid w:val="00A52E29"/>
    <w:rsid w:val="00A56093"/>
    <w:rsid w:val="00A570CE"/>
    <w:rsid w:val="00A573C5"/>
    <w:rsid w:val="00A60266"/>
    <w:rsid w:val="00A60792"/>
    <w:rsid w:val="00A6332E"/>
    <w:rsid w:val="00A648EF"/>
    <w:rsid w:val="00A65BE6"/>
    <w:rsid w:val="00A6781B"/>
    <w:rsid w:val="00A71143"/>
    <w:rsid w:val="00A71A27"/>
    <w:rsid w:val="00A72029"/>
    <w:rsid w:val="00A72342"/>
    <w:rsid w:val="00A72C2A"/>
    <w:rsid w:val="00A73163"/>
    <w:rsid w:val="00A73173"/>
    <w:rsid w:val="00A76BA1"/>
    <w:rsid w:val="00A808A4"/>
    <w:rsid w:val="00A81E96"/>
    <w:rsid w:val="00A82656"/>
    <w:rsid w:val="00A82886"/>
    <w:rsid w:val="00A82D00"/>
    <w:rsid w:val="00A845CD"/>
    <w:rsid w:val="00A903FF"/>
    <w:rsid w:val="00A9081C"/>
    <w:rsid w:val="00A923A5"/>
    <w:rsid w:val="00A93F9D"/>
    <w:rsid w:val="00A94F1D"/>
    <w:rsid w:val="00A96BBF"/>
    <w:rsid w:val="00A970FA"/>
    <w:rsid w:val="00A97415"/>
    <w:rsid w:val="00AA02DC"/>
    <w:rsid w:val="00AA03EE"/>
    <w:rsid w:val="00AA2DA3"/>
    <w:rsid w:val="00AA2DDD"/>
    <w:rsid w:val="00AA3824"/>
    <w:rsid w:val="00AA3E34"/>
    <w:rsid w:val="00AB1400"/>
    <w:rsid w:val="00AB22E2"/>
    <w:rsid w:val="00AB4B5E"/>
    <w:rsid w:val="00AB4F7B"/>
    <w:rsid w:val="00AB6836"/>
    <w:rsid w:val="00AC1404"/>
    <w:rsid w:val="00AC2374"/>
    <w:rsid w:val="00AC2B58"/>
    <w:rsid w:val="00AC3BDA"/>
    <w:rsid w:val="00AC6630"/>
    <w:rsid w:val="00AC68D7"/>
    <w:rsid w:val="00AC7340"/>
    <w:rsid w:val="00AC75BA"/>
    <w:rsid w:val="00AD0854"/>
    <w:rsid w:val="00AD1A24"/>
    <w:rsid w:val="00AD3B9C"/>
    <w:rsid w:val="00AD4142"/>
    <w:rsid w:val="00AD5569"/>
    <w:rsid w:val="00AD5BFC"/>
    <w:rsid w:val="00AD6AFA"/>
    <w:rsid w:val="00AD6BFA"/>
    <w:rsid w:val="00AD7F56"/>
    <w:rsid w:val="00AE0DE3"/>
    <w:rsid w:val="00AE222C"/>
    <w:rsid w:val="00AE45C7"/>
    <w:rsid w:val="00AE69A4"/>
    <w:rsid w:val="00AE6F8E"/>
    <w:rsid w:val="00AE7BF2"/>
    <w:rsid w:val="00AE7C7B"/>
    <w:rsid w:val="00AE7D01"/>
    <w:rsid w:val="00AF0931"/>
    <w:rsid w:val="00AF1A81"/>
    <w:rsid w:val="00AF5CF4"/>
    <w:rsid w:val="00AF7703"/>
    <w:rsid w:val="00B004BE"/>
    <w:rsid w:val="00B01BE0"/>
    <w:rsid w:val="00B027AA"/>
    <w:rsid w:val="00B043CF"/>
    <w:rsid w:val="00B046E5"/>
    <w:rsid w:val="00B06876"/>
    <w:rsid w:val="00B06A45"/>
    <w:rsid w:val="00B07541"/>
    <w:rsid w:val="00B1003E"/>
    <w:rsid w:val="00B122AA"/>
    <w:rsid w:val="00B14693"/>
    <w:rsid w:val="00B16F5F"/>
    <w:rsid w:val="00B17D5F"/>
    <w:rsid w:val="00B20599"/>
    <w:rsid w:val="00B20D09"/>
    <w:rsid w:val="00B20DA4"/>
    <w:rsid w:val="00B2200C"/>
    <w:rsid w:val="00B236F2"/>
    <w:rsid w:val="00B240AE"/>
    <w:rsid w:val="00B2498B"/>
    <w:rsid w:val="00B263B0"/>
    <w:rsid w:val="00B2673E"/>
    <w:rsid w:val="00B276D8"/>
    <w:rsid w:val="00B30466"/>
    <w:rsid w:val="00B30D60"/>
    <w:rsid w:val="00B30DBF"/>
    <w:rsid w:val="00B3179C"/>
    <w:rsid w:val="00B31F03"/>
    <w:rsid w:val="00B32C17"/>
    <w:rsid w:val="00B364C1"/>
    <w:rsid w:val="00B37511"/>
    <w:rsid w:val="00B400EA"/>
    <w:rsid w:val="00B41C83"/>
    <w:rsid w:val="00B4459C"/>
    <w:rsid w:val="00B477C4"/>
    <w:rsid w:val="00B47890"/>
    <w:rsid w:val="00B50622"/>
    <w:rsid w:val="00B57B38"/>
    <w:rsid w:val="00B60186"/>
    <w:rsid w:val="00B60219"/>
    <w:rsid w:val="00B6097F"/>
    <w:rsid w:val="00B60C03"/>
    <w:rsid w:val="00B61EC5"/>
    <w:rsid w:val="00B6328E"/>
    <w:rsid w:val="00B6470A"/>
    <w:rsid w:val="00B67D72"/>
    <w:rsid w:val="00B759DB"/>
    <w:rsid w:val="00B7694E"/>
    <w:rsid w:val="00B77578"/>
    <w:rsid w:val="00B7793B"/>
    <w:rsid w:val="00B805F4"/>
    <w:rsid w:val="00B80776"/>
    <w:rsid w:val="00B8110D"/>
    <w:rsid w:val="00B8477A"/>
    <w:rsid w:val="00B84833"/>
    <w:rsid w:val="00B84DB2"/>
    <w:rsid w:val="00B878EE"/>
    <w:rsid w:val="00B901F3"/>
    <w:rsid w:val="00B902A4"/>
    <w:rsid w:val="00B90735"/>
    <w:rsid w:val="00B90D61"/>
    <w:rsid w:val="00B922D3"/>
    <w:rsid w:val="00B928F2"/>
    <w:rsid w:val="00B92BC4"/>
    <w:rsid w:val="00B957A3"/>
    <w:rsid w:val="00B973FA"/>
    <w:rsid w:val="00B974FE"/>
    <w:rsid w:val="00B9760D"/>
    <w:rsid w:val="00B97D8A"/>
    <w:rsid w:val="00BA0845"/>
    <w:rsid w:val="00BA193B"/>
    <w:rsid w:val="00BA212F"/>
    <w:rsid w:val="00BA220C"/>
    <w:rsid w:val="00BA23C3"/>
    <w:rsid w:val="00BA2920"/>
    <w:rsid w:val="00BA2AA6"/>
    <w:rsid w:val="00BA2F9F"/>
    <w:rsid w:val="00BA4341"/>
    <w:rsid w:val="00BA43AA"/>
    <w:rsid w:val="00BA469C"/>
    <w:rsid w:val="00BA479E"/>
    <w:rsid w:val="00BA6E3D"/>
    <w:rsid w:val="00BA7E71"/>
    <w:rsid w:val="00BB71BF"/>
    <w:rsid w:val="00BB74FA"/>
    <w:rsid w:val="00BC2385"/>
    <w:rsid w:val="00BC4057"/>
    <w:rsid w:val="00BC5407"/>
    <w:rsid w:val="00BC77BC"/>
    <w:rsid w:val="00BC7966"/>
    <w:rsid w:val="00BD1781"/>
    <w:rsid w:val="00BD233E"/>
    <w:rsid w:val="00BD286C"/>
    <w:rsid w:val="00BD38B3"/>
    <w:rsid w:val="00BD76EE"/>
    <w:rsid w:val="00BE10B6"/>
    <w:rsid w:val="00BE2F55"/>
    <w:rsid w:val="00BE33CA"/>
    <w:rsid w:val="00BE362C"/>
    <w:rsid w:val="00BE482A"/>
    <w:rsid w:val="00BE62AE"/>
    <w:rsid w:val="00BE64CB"/>
    <w:rsid w:val="00BE68D9"/>
    <w:rsid w:val="00BE7B1F"/>
    <w:rsid w:val="00BF229F"/>
    <w:rsid w:val="00BF2449"/>
    <w:rsid w:val="00BF407B"/>
    <w:rsid w:val="00BF5D99"/>
    <w:rsid w:val="00BF7FC7"/>
    <w:rsid w:val="00C00248"/>
    <w:rsid w:val="00C00365"/>
    <w:rsid w:val="00C00EB6"/>
    <w:rsid w:val="00C04119"/>
    <w:rsid w:val="00C0461E"/>
    <w:rsid w:val="00C04D78"/>
    <w:rsid w:val="00C0531A"/>
    <w:rsid w:val="00C05997"/>
    <w:rsid w:val="00C05C02"/>
    <w:rsid w:val="00C062FC"/>
    <w:rsid w:val="00C0649A"/>
    <w:rsid w:val="00C070DC"/>
    <w:rsid w:val="00C079A0"/>
    <w:rsid w:val="00C16526"/>
    <w:rsid w:val="00C204B4"/>
    <w:rsid w:val="00C2153B"/>
    <w:rsid w:val="00C21613"/>
    <w:rsid w:val="00C22064"/>
    <w:rsid w:val="00C231EC"/>
    <w:rsid w:val="00C2398A"/>
    <w:rsid w:val="00C26B9B"/>
    <w:rsid w:val="00C26E15"/>
    <w:rsid w:val="00C31885"/>
    <w:rsid w:val="00C319E9"/>
    <w:rsid w:val="00C325A1"/>
    <w:rsid w:val="00C35C99"/>
    <w:rsid w:val="00C367D6"/>
    <w:rsid w:val="00C37FF1"/>
    <w:rsid w:val="00C4160F"/>
    <w:rsid w:val="00C42C03"/>
    <w:rsid w:val="00C449B4"/>
    <w:rsid w:val="00C45975"/>
    <w:rsid w:val="00C45E2F"/>
    <w:rsid w:val="00C46E37"/>
    <w:rsid w:val="00C46EF1"/>
    <w:rsid w:val="00C50D99"/>
    <w:rsid w:val="00C51754"/>
    <w:rsid w:val="00C5364D"/>
    <w:rsid w:val="00C571CD"/>
    <w:rsid w:val="00C572BB"/>
    <w:rsid w:val="00C577A4"/>
    <w:rsid w:val="00C60866"/>
    <w:rsid w:val="00C610A5"/>
    <w:rsid w:val="00C61BFE"/>
    <w:rsid w:val="00C63AFB"/>
    <w:rsid w:val="00C649C5"/>
    <w:rsid w:val="00C64BDE"/>
    <w:rsid w:val="00C65034"/>
    <w:rsid w:val="00C66838"/>
    <w:rsid w:val="00C701AA"/>
    <w:rsid w:val="00C71298"/>
    <w:rsid w:val="00C71681"/>
    <w:rsid w:val="00C732E1"/>
    <w:rsid w:val="00C73D53"/>
    <w:rsid w:val="00C74F83"/>
    <w:rsid w:val="00C752D0"/>
    <w:rsid w:val="00C75CB2"/>
    <w:rsid w:val="00C76927"/>
    <w:rsid w:val="00C769FA"/>
    <w:rsid w:val="00C76B29"/>
    <w:rsid w:val="00C771FC"/>
    <w:rsid w:val="00C77471"/>
    <w:rsid w:val="00C81059"/>
    <w:rsid w:val="00C8379C"/>
    <w:rsid w:val="00C83EF2"/>
    <w:rsid w:val="00C84A7D"/>
    <w:rsid w:val="00C8585E"/>
    <w:rsid w:val="00C865F1"/>
    <w:rsid w:val="00C86837"/>
    <w:rsid w:val="00C86D9C"/>
    <w:rsid w:val="00C86E8C"/>
    <w:rsid w:val="00C90872"/>
    <w:rsid w:val="00C90F86"/>
    <w:rsid w:val="00C922F5"/>
    <w:rsid w:val="00C9230B"/>
    <w:rsid w:val="00C9285D"/>
    <w:rsid w:val="00C92EFB"/>
    <w:rsid w:val="00C9352E"/>
    <w:rsid w:val="00C93CDC"/>
    <w:rsid w:val="00C94014"/>
    <w:rsid w:val="00C944AB"/>
    <w:rsid w:val="00C944DF"/>
    <w:rsid w:val="00C94D9A"/>
    <w:rsid w:val="00C9692C"/>
    <w:rsid w:val="00C97D3B"/>
    <w:rsid w:val="00CA0331"/>
    <w:rsid w:val="00CA1469"/>
    <w:rsid w:val="00CA14F8"/>
    <w:rsid w:val="00CA238F"/>
    <w:rsid w:val="00CA45CB"/>
    <w:rsid w:val="00CA4691"/>
    <w:rsid w:val="00CA6D25"/>
    <w:rsid w:val="00CA790B"/>
    <w:rsid w:val="00CB143A"/>
    <w:rsid w:val="00CB1C6F"/>
    <w:rsid w:val="00CB3E36"/>
    <w:rsid w:val="00CB4E57"/>
    <w:rsid w:val="00CB5C52"/>
    <w:rsid w:val="00CB5D50"/>
    <w:rsid w:val="00CB6D0D"/>
    <w:rsid w:val="00CB73F6"/>
    <w:rsid w:val="00CB7419"/>
    <w:rsid w:val="00CB7BEB"/>
    <w:rsid w:val="00CC19A7"/>
    <w:rsid w:val="00CC1C98"/>
    <w:rsid w:val="00CC2474"/>
    <w:rsid w:val="00CC337F"/>
    <w:rsid w:val="00CC37CB"/>
    <w:rsid w:val="00CC3FFA"/>
    <w:rsid w:val="00CC62F0"/>
    <w:rsid w:val="00CD037A"/>
    <w:rsid w:val="00CD0819"/>
    <w:rsid w:val="00CD35F9"/>
    <w:rsid w:val="00CD491E"/>
    <w:rsid w:val="00CD5CF1"/>
    <w:rsid w:val="00CD68B2"/>
    <w:rsid w:val="00CE01CB"/>
    <w:rsid w:val="00CE29FD"/>
    <w:rsid w:val="00CE48A8"/>
    <w:rsid w:val="00CE7E91"/>
    <w:rsid w:val="00CE7FAE"/>
    <w:rsid w:val="00CF0893"/>
    <w:rsid w:val="00CF2DD0"/>
    <w:rsid w:val="00CF5293"/>
    <w:rsid w:val="00CF5A02"/>
    <w:rsid w:val="00CF750A"/>
    <w:rsid w:val="00CF7C09"/>
    <w:rsid w:val="00D0193A"/>
    <w:rsid w:val="00D02939"/>
    <w:rsid w:val="00D02F42"/>
    <w:rsid w:val="00D02FAE"/>
    <w:rsid w:val="00D03D7A"/>
    <w:rsid w:val="00D04389"/>
    <w:rsid w:val="00D0497E"/>
    <w:rsid w:val="00D06F36"/>
    <w:rsid w:val="00D1094F"/>
    <w:rsid w:val="00D11187"/>
    <w:rsid w:val="00D11B68"/>
    <w:rsid w:val="00D1287B"/>
    <w:rsid w:val="00D1370F"/>
    <w:rsid w:val="00D138DE"/>
    <w:rsid w:val="00D13910"/>
    <w:rsid w:val="00D139AB"/>
    <w:rsid w:val="00D14E8D"/>
    <w:rsid w:val="00D15289"/>
    <w:rsid w:val="00D15432"/>
    <w:rsid w:val="00D15E7A"/>
    <w:rsid w:val="00D15E81"/>
    <w:rsid w:val="00D15EFF"/>
    <w:rsid w:val="00D16785"/>
    <w:rsid w:val="00D17E9D"/>
    <w:rsid w:val="00D214F7"/>
    <w:rsid w:val="00D219FE"/>
    <w:rsid w:val="00D222AA"/>
    <w:rsid w:val="00D23D5A"/>
    <w:rsid w:val="00D241C4"/>
    <w:rsid w:val="00D3001F"/>
    <w:rsid w:val="00D3148F"/>
    <w:rsid w:val="00D3188E"/>
    <w:rsid w:val="00D32BC3"/>
    <w:rsid w:val="00D32DD9"/>
    <w:rsid w:val="00D3312E"/>
    <w:rsid w:val="00D34067"/>
    <w:rsid w:val="00D35699"/>
    <w:rsid w:val="00D35CA6"/>
    <w:rsid w:val="00D379B1"/>
    <w:rsid w:val="00D40F7C"/>
    <w:rsid w:val="00D440E4"/>
    <w:rsid w:val="00D44DF3"/>
    <w:rsid w:val="00D45301"/>
    <w:rsid w:val="00D455B2"/>
    <w:rsid w:val="00D4616F"/>
    <w:rsid w:val="00D463A9"/>
    <w:rsid w:val="00D46FC2"/>
    <w:rsid w:val="00D503A0"/>
    <w:rsid w:val="00D52334"/>
    <w:rsid w:val="00D52469"/>
    <w:rsid w:val="00D56257"/>
    <w:rsid w:val="00D607BB"/>
    <w:rsid w:val="00D63897"/>
    <w:rsid w:val="00D63B65"/>
    <w:rsid w:val="00D63F85"/>
    <w:rsid w:val="00D64911"/>
    <w:rsid w:val="00D6501E"/>
    <w:rsid w:val="00D65AF3"/>
    <w:rsid w:val="00D6683A"/>
    <w:rsid w:val="00D66D3F"/>
    <w:rsid w:val="00D67177"/>
    <w:rsid w:val="00D70E46"/>
    <w:rsid w:val="00D72006"/>
    <w:rsid w:val="00D73EC8"/>
    <w:rsid w:val="00D76024"/>
    <w:rsid w:val="00D772FE"/>
    <w:rsid w:val="00D77518"/>
    <w:rsid w:val="00D77547"/>
    <w:rsid w:val="00D80186"/>
    <w:rsid w:val="00D801AA"/>
    <w:rsid w:val="00D804C8"/>
    <w:rsid w:val="00D807AB"/>
    <w:rsid w:val="00D80DAE"/>
    <w:rsid w:val="00D82324"/>
    <w:rsid w:val="00D8246A"/>
    <w:rsid w:val="00D8438B"/>
    <w:rsid w:val="00D858CE"/>
    <w:rsid w:val="00D85C81"/>
    <w:rsid w:val="00D92167"/>
    <w:rsid w:val="00D926B6"/>
    <w:rsid w:val="00D92AD5"/>
    <w:rsid w:val="00D92BEC"/>
    <w:rsid w:val="00D947FA"/>
    <w:rsid w:val="00D94D03"/>
    <w:rsid w:val="00DA1333"/>
    <w:rsid w:val="00DA203D"/>
    <w:rsid w:val="00DA2859"/>
    <w:rsid w:val="00DA572B"/>
    <w:rsid w:val="00DA70C2"/>
    <w:rsid w:val="00DA7FA4"/>
    <w:rsid w:val="00DB4D6E"/>
    <w:rsid w:val="00DB5487"/>
    <w:rsid w:val="00DB57D2"/>
    <w:rsid w:val="00DB6E6B"/>
    <w:rsid w:val="00DC20B3"/>
    <w:rsid w:val="00DC7015"/>
    <w:rsid w:val="00DC79BE"/>
    <w:rsid w:val="00DD001D"/>
    <w:rsid w:val="00DD0191"/>
    <w:rsid w:val="00DD0D51"/>
    <w:rsid w:val="00DD2119"/>
    <w:rsid w:val="00DD21E0"/>
    <w:rsid w:val="00DD2740"/>
    <w:rsid w:val="00DD2AA2"/>
    <w:rsid w:val="00DD4E94"/>
    <w:rsid w:val="00DD55B5"/>
    <w:rsid w:val="00DD60C7"/>
    <w:rsid w:val="00DD72A6"/>
    <w:rsid w:val="00DE20B9"/>
    <w:rsid w:val="00DE56FC"/>
    <w:rsid w:val="00DE643F"/>
    <w:rsid w:val="00DF06D9"/>
    <w:rsid w:val="00DF1FDE"/>
    <w:rsid w:val="00DF2004"/>
    <w:rsid w:val="00DF2690"/>
    <w:rsid w:val="00DF3A1E"/>
    <w:rsid w:val="00DF4365"/>
    <w:rsid w:val="00DF5315"/>
    <w:rsid w:val="00DF53F4"/>
    <w:rsid w:val="00E0102D"/>
    <w:rsid w:val="00E039DF"/>
    <w:rsid w:val="00E06C5B"/>
    <w:rsid w:val="00E06D51"/>
    <w:rsid w:val="00E1002E"/>
    <w:rsid w:val="00E11D38"/>
    <w:rsid w:val="00E12052"/>
    <w:rsid w:val="00E15C74"/>
    <w:rsid w:val="00E16F1A"/>
    <w:rsid w:val="00E222A0"/>
    <w:rsid w:val="00E23468"/>
    <w:rsid w:val="00E2416A"/>
    <w:rsid w:val="00E2434A"/>
    <w:rsid w:val="00E25067"/>
    <w:rsid w:val="00E2511C"/>
    <w:rsid w:val="00E25BC8"/>
    <w:rsid w:val="00E25DC6"/>
    <w:rsid w:val="00E25FB3"/>
    <w:rsid w:val="00E2604D"/>
    <w:rsid w:val="00E262E0"/>
    <w:rsid w:val="00E26B51"/>
    <w:rsid w:val="00E26DAB"/>
    <w:rsid w:val="00E30617"/>
    <w:rsid w:val="00E31052"/>
    <w:rsid w:val="00E32110"/>
    <w:rsid w:val="00E32466"/>
    <w:rsid w:val="00E32865"/>
    <w:rsid w:val="00E35D9A"/>
    <w:rsid w:val="00E3614A"/>
    <w:rsid w:val="00E36E2C"/>
    <w:rsid w:val="00E379F2"/>
    <w:rsid w:val="00E40F79"/>
    <w:rsid w:val="00E42CF0"/>
    <w:rsid w:val="00E433F0"/>
    <w:rsid w:val="00E43C10"/>
    <w:rsid w:val="00E51024"/>
    <w:rsid w:val="00E527FB"/>
    <w:rsid w:val="00E5310E"/>
    <w:rsid w:val="00E56232"/>
    <w:rsid w:val="00E567F9"/>
    <w:rsid w:val="00E5774C"/>
    <w:rsid w:val="00E6292D"/>
    <w:rsid w:val="00E62BD0"/>
    <w:rsid w:val="00E63A46"/>
    <w:rsid w:val="00E64B8E"/>
    <w:rsid w:val="00E657BE"/>
    <w:rsid w:val="00E66BA8"/>
    <w:rsid w:val="00E67239"/>
    <w:rsid w:val="00E67D50"/>
    <w:rsid w:val="00E703DD"/>
    <w:rsid w:val="00E704D9"/>
    <w:rsid w:val="00E72720"/>
    <w:rsid w:val="00E7337F"/>
    <w:rsid w:val="00E73569"/>
    <w:rsid w:val="00E74A55"/>
    <w:rsid w:val="00E74D11"/>
    <w:rsid w:val="00E750A0"/>
    <w:rsid w:val="00E77052"/>
    <w:rsid w:val="00E7732E"/>
    <w:rsid w:val="00E82810"/>
    <w:rsid w:val="00E82866"/>
    <w:rsid w:val="00E8340F"/>
    <w:rsid w:val="00E838F9"/>
    <w:rsid w:val="00E83927"/>
    <w:rsid w:val="00E83FC2"/>
    <w:rsid w:val="00E84272"/>
    <w:rsid w:val="00E844F4"/>
    <w:rsid w:val="00E849F9"/>
    <w:rsid w:val="00E8696E"/>
    <w:rsid w:val="00E87754"/>
    <w:rsid w:val="00E9082E"/>
    <w:rsid w:val="00E909B0"/>
    <w:rsid w:val="00E91CF3"/>
    <w:rsid w:val="00E92958"/>
    <w:rsid w:val="00E93D76"/>
    <w:rsid w:val="00E94D17"/>
    <w:rsid w:val="00E96726"/>
    <w:rsid w:val="00E972F5"/>
    <w:rsid w:val="00EA01F0"/>
    <w:rsid w:val="00EA1067"/>
    <w:rsid w:val="00EA3ECD"/>
    <w:rsid w:val="00EA5400"/>
    <w:rsid w:val="00EA5C01"/>
    <w:rsid w:val="00EA7468"/>
    <w:rsid w:val="00EB0CD3"/>
    <w:rsid w:val="00EB39C0"/>
    <w:rsid w:val="00EB7058"/>
    <w:rsid w:val="00EC0F7F"/>
    <w:rsid w:val="00EC162D"/>
    <w:rsid w:val="00EC1832"/>
    <w:rsid w:val="00EC1D22"/>
    <w:rsid w:val="00EC3314"/>
    <w:rsid w:val="00EC4FF8"/>
    <w:rsid w:val="00EC6DF3"/>
    <w:rsid w:val="00EC7043"/>
    <w:rsid w:val="00EC7F01"/>
    <w:rsid w:val="00ED26A1"/>
    <w:rsid w:val="00EE0896"/>
    <w:rsid w:val="00EE32AD"/>
    <w:rsid w:val="00EE667E"/>
    <w:rsid w:val="00EE77B1"/>
    <w:rsid w:val="00EF0132"/>
    <w:rsid w:val="00EF0D42"/>
    <w:rsid w:val="00EF1113"/>
    <w:rsid w:val="00EF2B23"/>
    <w:rsid w:val="00EF3407"/>
    <w:rsid w:val="00EF42EE"/>
    <w:rsid w:val="00EF59EB"/>
    <w:rsid w:val="00EF5B02"/>
    <w:rsid w:val="00EF6110"/>
    <w:rsid w:val="00F00335"/>
    <w:rsid w:val="00F00EF7"/>
    <w:rsid w:val="00F01491"/>
    <w:rsid w:val="00F0165E"/>
    <w:rsid w:val="00F01A31"/>
    <w:rsid w:val="00F02A11"/>
    <w:rsid w:val="00F03CE6"/>
    <w:rsid w:val="00F040C5"/>
    <w:rsid w:val="00F049E2"/>
    <w:rsid w:val="00F121AA"/>
    <w:rsid w:val="00F123A5"/>
    <w:rsid w:val="00F13622"/>
    <w:rsid w:val="00F13BD9"/>
    <w:rsid w:val="00F1464A"/>
    <w:rsid w:val="00F14F67"/>
    <w:rsid w:val="00F1566E"/>
    <w:rsid w:val="00F163A8"/>
    <w:rsid w:val="00F22822"/>
    <w:rsid w:val="00F23357"/>
    <w:rsid w:val="00F234F5"/>
    <w:rsid w:val="00F2447A"/>
    <w:rsid w:val="00F268FF"/>
    <w:rsid w:val="00F2785C"/>
    <w:rsid w:val="00F3102E"/>
    <w:rsid w:val="00F31D49"/>
    <w:rsid w:val="00F31E97"/>
    <w:rsid w:val="00F322FB"/>
    <w:rsid w:val="00F325F0"/>
    <w:rsid w:val="00F32C27"/>
    <w:rsid w:val="00F333D1"/>
    <w:rsid w:val="00F3433E"/>
    <w:rsid w:val="00F3526E"/>
    <w:rsid w:val="00F36208"/>
    <w:rsid w:val="00F36259"/>
    <w:rsid w:val="00F367EC"/>
    <w:rsid w:val="00F36D8B"/>
    <w:rsid w:val="00F3742F"/>
    <w:rsid w:val="00F3755C"/>
    <w:rsid w:val="00F40EEA"/>
    <w:rsid w:val="00F41418"/>
    <w:rsid w:val="00F419D4"/>
    <w:rsid w:val="00F42BCA"/>
    <w:rsid w:val="00F43551"/>
    <w:rsid w:val="00F4372C"/>
    <w:rsid w:val="00F43759"/>
    <w:rsid w:val="00F43BC3"/>
    <w:rsid w:val="00F4445F"/>
    <w:rsid w:val="00F45866"/>
    <w:rsid w:val="00F46A49"/>
    <w:rsid w:val="00F47E6C"/>
    <w:rsid w:val="00F5190E"/>
    <w:rsid w:val="00F51C6D"/>
    <w:rsid w:val="00F5256B"/>
    <w:rsid w:val="00F52AD2"/>
    <w:rsid w:val="00F54464"/>
    <w:rsid w:val="00F57BE4"/>
    <w:rsid w:val="00F60F8C"/>
    <w:rsid w:val="00F62E8C"/>
    <w:rsid w:val="00F62FB6"/>
    <w:rsid w:val="00F6406B"/>
    <w:rsid w:val="00F6448A"/>
    <w:rsid w:val="00F65CC4"/>
    <w:rsid w:val="00F66AA8"/>
    <w:rsid w:val="00F71A52"/>
    <w:rsid w:val="00F729A8"/>
    <w:rsid w:val="00F73132"/>
    <w:rsid w:val="00F734A4"/>
    <w:rsid w:val="00F73C5A"/>
    <w:rsid w:val="00F74AC2"/>
    <w:rsid w:val="00F756D8"/>
    <w:rsid w:val="00F75E2A"/>
    <w:rsid w:val="00F7661B"/>
    <w:rsid w:val="00F768EA"/>
    <w:rsid w:val="00F80577"/>
    <w:rsid w:val="00F81970"/>
    <w:rsid w:val="00F82936"/>
    <w:rsid w:val="00F85110"/>
    <w:rsid w:val="00F85EAF"/>
    <w:rsid w:val="00F86B16"/>
    <w:rsid w:val="00F90AAE"/>
    <w:rsid w:val="00F9152A"/>
    <w:rsid w:val="00F91922"/>
    <w:rsid w:val="00F919C1"/>
    <w:rsid w:val="00F91B32"/>
    <w:rsid w:val="00F91DD3"/>
    <w:rsid w:val="00F936C4"/>
    <w:rsid w:val="00F96061"/>
    <w:rsid w:val="00F9719B"/>
    <w:rsid w:val="00FA0D5E"/>
    <w:rsid w:val="00FA6523"/>
    <w:rsid w:val="00FA655B"/>
    <w:rsid w:val="00FA733C"/>
    <w:rsid w:val="00FA7E6E"/>
    <w:rsid w:val="00FB0D0E"/>
    <w:rsid w:val="00FB183D"/>
    <w:rsid w:val="00FB255E"/>
    <w:rsid w:val="00FB48FB"/>
    <w:rsid w:val="00FB613F"/>
    <w:rsid w:val="00FB7303"/>
    <w:rsid w:val="00FC0739"/>
    <w:rsid w:val="00FC0E6B"/>
    <w:rsid w:val="00FC2595"/>
    <w:rsid w:val="00FC2AC2"/>
    <w:rsid w:val="00FC430B"/>
    <w:rsid w:val="00FC6CAC"/>
    <w:rsid w:val="00FD2EF3"/>
    <w:rsid w:val="00FD467D"/>
    <w:rsid w:val="00FD4F60"/>
    <w:rsid w:val="00FD5B32"/>
    <w:rsid w:val="00FD622F"/>
    <w:rsid w:val="00FD64F8"/>
    <w:rsid w:val="00FD68C2"/>
    <w:rsid w:val="00FD6FE7"/>
    <w:rsid w:val="00FE16E9"/>
    <w:rsid w:val="00FE3743"/>
    <w:rsid w:val="00FE3B89"/>
    <w:rsid w:val="00FE524D"/>
    <w:rsid w:val="00FE675C"/>
    <w:rsid w:val="00FE6AE8"/>
    <w:rsid w:val="00FF0D82"/>
    <w:rsid w:val="00FF1014"/>
    <w:rsid w:val="00FF2BF8"/>
    <w:rsid w:val="00FF3CAB"/>
    <w:rsid w:val="00FF3F06"/>
    <w:rsid w:val="00FF40C5"/>
    <w:rsid w:val="00FF4B90"/>
    <w:rsid w:val="00FF6B41"/>
    <w:rsid w:val="00FF6D39"/>
    <w:rsid w:val="00FF7C4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a0945a,#a07d2c,#a08c34"/>
    </o:shapedefaults>
    <o:shapelayout v:ext="edit">
      <o:idmap v:ext="edit" data="2"/>
    </o:shapelayout>
  </w:shapeDefaults>
  <w:decimalSymbol w:val=","/>
  <w:listSeparator w:val=";"/>
  <w14:docId w14:val="3428B841"/>
  <w15:docId w15:val="{B8874BC4-01E8-4154-8AA4-C325CB6F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FDA"/>
  </w:style>
  <w:style w:type="paragraph" w:styleId="Titre3">
    <w:name w:val="heading 3"/>
    <w:basedOn w:val="Normal"/>
    <w:next w:val="Normal"/>
    <w:link w:val="Titre3Car"/>
    <w:uiPriority w:val="9"/>
    <w:unhideWhenUsed/>
    <w:qFormat/>
    <w:rsid w:val="00F96061"/>
    <w:pPr>
      <w:keepNext/>
      <w:keepLines/>
      <w:spacing w:before="200" w:after="0"/>
      <w:outlineLvl w:val="2"/>
    </w:pPr>
    <w:rPr>
      <w:rFonts w:asciiTheme="majorHAnsi" w:eastAsiaTheme="majorEastAsia" w:hAnsiTheme="majorHAnsi" w:cstheme="majorBidi"/>
      <w:b/>
      <w:bCs/>
      <w:color w:val="4F81BD" w:themeColor="accent1"/>
    </w:rPr>
  </w:style>
  <w:style w:type="paragraph" w:styleId="Titre6">
    <w:name w:val="heading 6"/>
    <w:basedOn w:val="Normal"/>
    <w:link w:val="Titre6Car"/>
    <w:uiPriority w:val="9"/>
    <w:qFormat/>
    <w:rsid w:val="00DD72A6"/>
    <w:pPr>
      <w:spacing w:after="0" w:line="240" w:lineRule="auto"/>
      <w:outlineLvl w:val="5"/>
    </w:pPr>
    <w:rPr>
      <w:rFonts w:ascii="Times New Roman" w:eastAsia="Times New Roman" w:hAnsi="Times New Roman" w:cs="Times New Roman"/>
      <w:sz w:val="19"/>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72FE"/>
    <w:pPr>
      <w:ind w:left="720"/>
      <w:contextualSpacing/>
    </w:pPr>
  </w:style>
  <w:style w:type="paragraph" w:styleId="NormalWeb">
    <w:name w:val="Normal (Web)"/>
    <w:basedOn w:val="Normal"/>
    <w:uiPriority w:val="99"/>
    <w:unhideWhenUsed/>
    <w:rsid w:val="00AD7F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77052"/>
    <w:pPr>
      <w:autoSpaceDE w:val="0"/>
      <w:autoSpaceDN w:val="0"/>
      <w:adjustRightInd w:val="0"/>
      <w:spacing w:after="0" w:line="240" w:lineRule="auto"/>
    </w:pPr>
    <w:rPr>
      <w:rFonts w:ascii="ITC Officina Sans Book" w:hAnsi="ITC Officina Sans Book" w:cs="ITC Officina Sans Book"/>
      <w:color w:val="000000"/>
      <w:sz w:val="24"/>
      <w:szCs w:val="24"/>
    </w:rPr>
  </w:style>
  <w:style w:type="paragraph" w:customStyle="1" w:styleId="Pa18">
    <w:name w:val="Pa18"/>
    <w:basedOn w:val="Default"/>
    <w:next w:val="Default"/>
    <w:uiPriority w:val="99"/>
    <w:rsid w:val="00E77052"/>
    <w:pPr>
      <w:spacing w:line="241" w:lineRule="atLeast"/>
    </w:pPr>
    <w:rPr>
      <w:rFonts w:cstheme="minorBidi"/>
      <w:color w:val="auto"/>
    </w:rPr>
  </w:style>
  <w:style w:type="character" w:customStyle="1" w:styleId="A4">
    <w:name w:val="A4"/>
    <w:uiPriority w:val="99"/>
    <w:rsid w:val="00E77052"/>
    <w:rPr>
      <w:rFonts w:cs="ITC Officina Sans Book"/>
      <w:color w:val="000000"/>
      <w:sz w:val="20"/>
      <w:szCs w:val="20"/>
    </w:rPr>
  </w:style>
  <w:style w:type="paragraph" w:customStyle="1" w:styleId="Pa9">
    <w:name w:val="Pa9"/>
    <w:basedOn w:val="Default"/>
    <w:next w:val="Default"/>
    <w:uiPriority w:val="99"/>
    <w:rsid w:val="00E77052"/>
    <w:pPr>
      <w:spacing w:line="241" w:lineRule="atLeast"/>
    </w:pPr>
    <w:rPr>
      <w:rFonts w:cstheme="minorBidi"/>
      <w:color w:val="auto"/>
    </w:rPr>
  </w:style>
  <w:style w:type="paragraph" w:customStyle="1" w:styleId="Pa17">
    <w:name w:val="Pa17"/>
    <w:basedOn w:val="Default"/>
    <w:next w:val="Default"/>
    <w:uiPriority w:val="99"/>
    <w:rsid w:val="00E77052"/>
    <w:pPr>
      <w:spacing w:line="241" w:lineRule="atLeast"/>
    </w:pPr>
    <w:rPr>
      <w:rFonts w:cstheme="minorBidi"/>
      <w:color w:val="auto"/>
    </w:rPr>
  </w:style>
  <w:style w:type="table" w:styleId="Grilledutableau">
    <w:name w:val="Table Grid"/>
    <w:basedOn w:val="TableauNormal"/>
    <w:uiPriority w:val="59"/>
    <w:rsid w:val="00893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935FB"/>
    <w:pPr>
      <w:tabs>
        <w:tab w:val="center" w:pos="4536"/>
        <w:tab w:val="right" w:pos="9072"/>
      </w:tabs>
      <w:spacing w:after="0" w:line="240" w:lineRule="auto"/>
    </w:pPr>
  </w:style>
  <w:style w:type="character" w:customStyle="1" w:styleId="En-tteCar">
    <w:name w:val="En-tête Car"/>
    <w:basedOn w:val="Policepardfaut"/>
    <w:link w:val="En-tte"/>
    <w:uiPriority w:val="99"/>
    <w:rsid w:val="008935FB"/>
  </w:style>
  <w:style w:type="paragraph" w:styleId="Pieddepage">
    <w:name w:val="footer"/>
    <w:basedOn w:val="Normal"/>
    <w:link w:val="PieddepageCar"/>
    <w:uiPriority w:val="99"/>
    <w:unhideWhenUsed/>
    <w:rsid w:val="008935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35FB"/>
  </w:style>
  <w:style w:type="paragraph" w:customStyle="1" w:styleId="ADD9C4235E31418F9AED3DB846051CE3">
    <w:name w:val="ADD9C4235E31418F9AED3DB846051CE3"/>
    <w:rsid w:val="008935FB"/>
    <w:rPr>
      <w:lang w:val="fr-FR" w:eastAsia="fr-FR"/>
    </w:rPr>
  </w:style>
  <w:style w:type="paragraph" w:styleId="Textedebulles">
    <w:name w:val="Balloon Text"/>
    <w:basedOn w:val="Normal"/>
    <w:link w:val="TextedebullesCar"/>
    <w:uiPriority w:val="99"/>
    <w:semiHidden/>
    <w:unhideWhenUsed/>
    <w:rsid w:val="008935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35FB"/>
    <w:rPr>
      <w:rFonts w:ascii="Tahoma" w:hAnsi="Tahoma" w:cs="Tahoma"/>
      <w:sz w:val="16"/>
      <w:szCs w:val="16"/>
    </w:rPr>
  </w:style>
  <w:style w:type="character" w:styleId="Lienhypertexte">
    <w:name w:val="Hyperlink"/>
    <w:basedOn w:val="Policepardfaut"/>
    <w:uiPriority w:val="99"/>
    <w:unhideWhenUsed/>
    <w:rsid w:val="00DE56FC"/>
    <w:rPr>
      <w:color w:val="0000FF" w:themeColor="hyperlink"/>
      <w:u w:val="single"/>
    </w:rPr>
  </w:style>
  <w:style w:type="character" w:styleId="lev">
    <w:name w:val="Strong"/>
    <w:basedOn w:val="Policepardfaut"/>
    <w:uiPriority w:val="22"/>
    <w:qFormat/>
    <w:rsid w:val="00A9081C"/>
    <w:rPr>
      <w:b/>
      <w:bCs/>
      <w:color w:val="666666"/>
    </w:rPr>
  </w:style>
  <w:style w:type="character" w:customStyle="1" w:styleId="Titre6Car">
    <w:name w:val="Titre 6 Car"/>
    <w:basedOn w:val="Policepardfaut"/>
    <w:link w:val="Titre6"/>
    <w:uiPriority w:val="9"/>
    <w:rsid w:val="00DD72A6"/>
    <w:rPr>
      <w:rFonts w:ascii="Times New Roman" w:eastAsia="Times New Roman" w:hAnsi="Times New Roman" w:cs="Times New Roman"/>
      <w:sz w:val="19"/>
      <w:szCs w:val="19"/>
    </w:rPr>
  </w:style>
  <w:style w:type="character" w:customStyle="1" w:styleId="Titre3Car">
    <w:name w:val="Titre 3 Car"/>
    <w:basedOn w:val="Policepardfaut"/>
    <w:link w:val="Titre3"/>
    <w:uiPriority w:val="9"/>
    <w:rsid w:val="00F96061"/>
    <w:rPr>
      <w:rFonts w:asciiTheme="majorHAnsi" w:eastAsiaTheme="majorEastAsia" w:hAnsiTheme="majorHAnsi" w:cstheme="majorBidi"/>
      <w:b/>
      <w:bCs/>
      <w:color w:val="4F81BD" w:themeColor="accent1"/>
    </w:rPr>
  </w:style>
  <w:style w:type="character" w:styleId="Lienhypertextesuivivisit">
    <w:name w:val="FollowedHyperlink"/>
    <w:basedOn w:val="Policepardfaut"/>
    <w:uiPriority w:val="99"/>
    <w:semiHidden/>
    <w:unhideWhenUsed/>
    <w:rsid w:val="00891EE0"/>
    <w:rPr>
      <w:color w:val="800080" w:themeColor="followedHyperlink"/>
      <w:u w:val="single"/>
    </w:rPr>
  </w:style>
  <w:style w:type="character" w:styleId="Accentuation">
    <w:name w:val="Emphasis"/>
    <w:basedOn w:val="Policepardfaut"/>
    <w:uiPriority w:val="20"/>
    <w:qFormat/>
    <w:rsid w:val="00F2785C"/>
    <w:rPr>
      <w:i/>
      <w:iCs/>
    </w:rPr>
  </w:style>
  <w:style w:type="paragraph" w:styleId="Notedebasdepage">
    <w:name w:val="footnote text"/>
    <w:basedOn w:val="Normal"/>
    <w:link w:val="NotedebasdepageCar"/>
    <w:uiPriority w:val="99"/>
    <w:semiHidden/>
    <w:unhideWhenUsed/>
    <w:rsid w:val="00B3046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30466"/>
    <w:rPr>
      <w:sz w:val="20"/>
      <w:szCs w:val="20"/>
    </w:rPr>
  </w:style>
  <w:style w:type="character" w:styleId="Appelnotedebasdep">
    <w:name w:val="footnote reference"/>
    <w:basedOn w:val="Policepardfaut"/>
    <w:uiPriority w:val="99"/>
    <w:semiHidden/>
    <w:unhideWhenUsed/>
    <w:rsid w:val="00B30466"/>
    <w:rPr>
      <w:vertAlign w:val="superscript"/>
    </w:rPr>
  </w:style>
  <w:style w:type="table" w:customStyle="1" w:styleId="Grilledutableau1">
    <w:name w:val="Grille du tableau1"/>
    <w:basedOn w:val="TableauNormal"/>
    <w:next w:val="Grilledutableau"/>
    <w:uiPriority w:val="59"/>
    <w:rsid w:val="000F1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
    <w:name w:val="im"/>
    <w:basedOn w:val="Policepardfaut"/>
    <w:rsid w:val="00C04D78"/>
  </w:style>
  <w:style w:type="paragraph" w:styleId="Corpsdetexte">
    <w:name w:val="Body Text"/>
    <w:basedOn w:val="Normal"/>
    <w:link w:val="CorpsdetexteCar"/>
    <w:uiPriority w:val="1"/>
    <w:qFormat/>
    <w:rsid w:val="00142A53"/>
    <w:pPr>
      <w:widowControl w:val="0"/>
      <w:autoSpaceDE w:val="0"/>
      <w:autoSpaceDN w:val="0"/>
      <w:spacing w:after="0" w:line="240" w:lineRule="auto"/>
    </w:pPr>
    <w:rPr>
      <w:rFonts w:ascii="Segoe UI Symbol" w:eastAsia="Segoe UI Symbol" w:hAnsi="Segoe UI Symbol" w:cs="Segoe UI Symbol"/>
      <w:sz w:val="18"/>
      <w:szCs w:val="18"/>
      <w:lang w:val="fr-FR" w:eastAsia="en-US"/>
    </w:rPr>
  </w:style>
  <w:style w:type="character" w:customStyle="1" w:styleId="CorpsdetexteCar">
    <w:name w:val="Corps de texte Car"/>
    <w:basedOn w:val="Policepardfaut"/>
    <w:link w:val="Corpsdetexte"/>
    <w:uiPriority w:val="1"/>
    <w:rsid w:val="00142A53"/>
    <w:rPr>
      <w:rFonts w:ascii="Segoe UI Symbol" w:eastAsia="Segoe UI Symbol" w:hAnsi="Segoe UI Symbol" w:cs="Segoe UI Symbol"/>
      <w:sz w:val="18"/>
      <w:szCs w:val="18"/>
      <w:lang w:val="fr-FR" w:eastAsia="en-US"/>
    </w:rPr>
  </w:style>
  <w:style w:type="character" w:styleId="Mentionnonrsolue">
    <w:name w:val="Unresolved Mention"/>
    <w:basedOn w:val="Policepardfaut"/>
    <w:uiPriority w:val="99"/>
    <w:semiHidden/>
    <w:unhideWhenUsed/>
    <w:rsid w:val="00142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2185">
      <w:bodyDiv w:val="1"/>
      <w:marLeft w:val="0"/>
      <w:marRight w:val="0"/>
      <w:marTop w:val="0"/>
      <w:marBottom w:val="0"/>
      <w:divBdr>
        <w:top w:val="none" w:sz="0" w:space="0" w:color="auto"/>
        <w:left w:val="none" w:sz="0" w:space="0" w:color="auto"/>
        <w:bottom w:val="none" w:sz="0" w:space="0" w:color="auto"/>
        <w:right w:val="none" w:sz="0" w:space="0" w:color="auto"/>
      </w:divBdr>
      <w:divsChild>
        <w:div w:id="1581019925">
          <w:marLeft w:val="0"/>
          <w:marRight w:val="0"/>
          <w:marTop w:val="0"/>
          <w:marBottom w:val="0"/>
          <w:divBdr>
            <w:top w:val="none" w:sz="0" w:space="0" w:color="auto"/>
            <w:left w:val="none" w:sz="0" w:space="0" w:color="auto"/>
            <w:bottom w:val="none" w:sz="0" w:space="0" w:color="auto"/>
            <w:right w:val="none" w:sz="0" w:space="0" w:color="auto"/>
          </w:divBdr>
          <w:divsChild>
            <w:div w:id="1402407235">
              <w:marLeft w:val="0"/>
              <w:marRight w:val="0"/>
              <w:marTop w:val="0"/>
              <w:marBottom w:val="0"/>
              <w:divBdr>
                <w:top w:val="none" w:sz="0" w:space="0" w:color="auto"/>
                <w:left w:val="none" w:sz="0" w:space="0" w:color="auto"/>
                <w:bottom w:val="none" w:sz="0" w:space="0" w:color="auto"/>
                <w:right w:val="none" w:sz="0" w:space="0" w:color="auto"/>
              </w:divBdr>
              <w:divsChild>
                <w:div w:id="1694647209">
                  <w:marLeft w:val="0"/>
                  <w:marRight w:val="0"/>
                  <w:marTop w:val="0"/>
                  <w:marBottom w:val="600"/>
                  <w:divBdr>
                    <w:top w:val="none" w:sz="0" w:space="0" w:color="auto"/>
                    <w:left w:val="none" w:sz="0" w:space="0" w:color="auto"/>
                    <w:bottom w:val="none" w:sz="0" w:space="0" w:color="auto"/>
                    <w:right w:val="none" w:sz="0" w:space="0" w:color="auto"/>
                  </w:divBdr>
                  <w:divsChild>
                    <w:div w:id="388697769">
                      <w:marLeft w:val="0"/>
                      <w:marRight w:val="0"/>
                      <w:marTop w:val="0"/>
                      <w:marBottom w:val="0"/>
                      <w:divBdr>
                        <w:top w:val="none" w:sz="0" w:space="0" w:color="auto"/>
                        <w:left w:val="none" w:sz="0" w:space="0" w:color="auto"/>
                        <w:bottom w:val="none" w:sz="0" w:space="0" w:color="auto"/>
                        <w:right w:val="none" w:sz="0" w:space="0" w:color="auto"/>
                      </w:divBdr>
                      <w:divsChild>
                        <w:div w:id="2946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82501">
      <w:bodyDiv w:val="1"/>
      <w:marLeft w:val="0"/>
      <w:marRight w:val="0"/>
      <w:marTop w:val="0"/>
      <w:marBottom w:val="0"/>
      <w:divBdr>
        <w:top w:val="none" w:sz="0" w:space="0" w:color="auto"/>
        <w:left w:val="none" w:sz="0" w:space="0" w:color="auto"/>
        <w:bottom w:val="none" w:sz="0" w:space="0" w:color="auto"/>
        <w:right w:val="none" w:sz="0" w:space="0" w:color="auto"/>
      </w:divBdr>
      <w:divsChild>
        <w:div w:id="986124816">
          <w:marLeft w:val="0"/>
          <w:marRight w:val="0"/>
          <w:marTop w:val="0"/>
          <w:marBottom w:val="0"/>
          <w:divBdr>
            <w:top w:val="none" w:sz="0" w:space="0" w:color="auto"/>
            <w:left w:val="none" w:sz="0" w:space="0" w:color="auto"/>
            <w:bottom w:val="none" w:sz="0" w:space="0" w:color="auto"/>
            <w:right w:val="none" w:sz="0" w:space="0" w:color="auto"/>
          </w:divBdr>
          <w:divsChild>
            <w:div w:id="963080415">
              <w:marLeft w:val="0"/>
              <w:marRight w:val="0"/>
              <w:marTop w:val="0"/>
              <w:marBottom w:val="0"/>
              <w:divBdr>
                <w:top w:val="none" w:sz="0" w:space="0" w:color="auto"/>
                <w:left w:val="none" w:sz="0" w:space="0" w:color="auto"/>
                <w:bottom w:val="none" w:sz="0" w:space="0" w:color="auto"/>
                <w:right w:val="none" w:sz="0" w:space="0" w:color="auto"/>
              </w:divBdr>
              <w:divsChild>
                <w:div w:id="1502156886">
                  <w:marLeft w:val="0"/>
                  <w:marRight w:val="0"/>
                  <w:marTop w:val="0"/>
                  <w:marBottom w:val="600"/>
                  <w:divBdr>
                    <w:top w:val="none" w:sz="0" w:space="0" w:color="auto"/>
                    <w:left w:val="none" w:sz="0" w:space="0" w:color="auto"/>
                    <w:bottom w:val="none" w:sz="0" w:space="0" w:color="auto"/>
                    <w:right w:val="none" w:sz="0" w:space="0" w:color="auto"/>
                  </w:divBdr>
                  <w:divsChild>
                    <w:div w:id="1658606580">
                      <w:marLeft w:val="0"/>
                      <w:marRight w:val="0"/>
                      <w:marTop w:val="0"/>
                      <w:marBottom w:val="0"/>
                      <w:divBdr>
                        <w:top w:val="none" w:sz="0" w:space="0" w:color="auto"/>
                        <w:left w:val="none" w:sz="0" w:space="0" w:color="auto"/>
                        <w:bottom w:val="none" w:sz="0" w:space="0" w:color="auto"/>
                        <w:right w:val="none" w:sz="0" w:space="0" w:color="auto"/>
                      </w:divBdr>
                      <w:divsChild>
                        <w:div w:id="13539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9597">
      <w:bodyDiv w:val="1"/>
      <w:marLeft w:val="0"/>
      <w:marRight w:val="0"/>
      <w:marTop w:val="0"/>
      <w:marBottom w:val="0"/>
      <w:divBdr>
        <w:top w:val="none" w:sz="0" w:space="0" w:color="auto"/>
        <w:left w:val="none" w:sz="0" w:space="0" w:color="auto"/>
        <w:bottom w:val="none" w:sz="0" w:space="0" w:color="auto"/>
        <w:right w:val="none" w:sz="0" w:space="0" w:color="auto"/>
      </w:divBdr>
    </w:div>
    <w:div w:id="242300221">
      <w:bodyDiv w:val="1"/>
      <w:marLeft w:val="0"/>
      <w:marRight w:val="0"/>
      <w:marTop w:val="0"/>
      <w:marBottom w:val="0"/>
      <w:divBdr>
        <w:top w:val="none" w:sz="0" w:space="0" w:color="auto"/>
        <w:left w:val="none" w:sz="0" w:space="0" w:color="auto"/>
        <w:bottom w:val="none" w:sz="0" w:space="0" w:color="auto"/>
        <w:right w:val="none" w:sz="0" w:space="0" w:color="auto"/>
      </w:divBdr>
      <w:divsChild>
        <w:div w:id="94910872">
          <w:marLeft w:val="0"/>
          <w:marRight w:val="0"/>
          <w:marTop w:val="0"/>
          <w:marBottom w:val="0"/>
          <w:divBdr>
            <w:top w:val="none" w:sz="0" w:space="0" w:color="auto"/>
            <w:left w:val="none" w:sz="0" w:space="0" w:color="auto"/>
            <w:bottom w:val="none" w:sz="0" w:space="0" w:color="auto"/>
            <w:right w:val="none" w:sz="0" w:space="0" w:color="auto"/>
          </w:divBdr>
          <w:divsChild>
            <w:div w:id="607858788">
              <w:marLeft w:val="0"/>
              <w:marRight w:val="0"/>
              <w:marTop w:val="0"/>
              <w:marBottom w:val="0"/>
              <w:divBdr>
                <w:top w:val="none" w:sz="0" w:space="0" w:color="auto"/>
                <w:left w:val="none" w:sz="0" w:space="0" w:color="auto"/>
                <w:bottom w:val="none" w:sz="0" w:space="0" w:color="auto"/>
                <w:right w:val="none" w:sz="0" w:space="0" w:color="auto"/>
              </w:divBdr>
            </w:div>
            <w:div w:id="20364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93065">
      <w:bodyDiv w:val="1"/>
      <w:marLeft w:val="0"/>
      <w:marRight w:val="0"/>
      <w:marTop w:val="0"/>
      <w:marBottom w:val="0"/>
      <w:divBdr>
        <w:top w:val="none" w:sz="0" w:space="0" w:color="auto"/>
        <w:left w:val="none" w:sz="0" w:space="0" w:color="auto"/>
        <w:bottom w:val="none" w:sz="0" w:space="0" w:color="auto"/>
        <w:right w:val="none" w:sz="0" w:space="0" w:color="auto"/>
      </w:divBdr>
      <w:divsChild>
        <w:div w:id="2085443959">
          <w:marLeft w:val="0"/>
          <w:marRight w:val="0"/>
          <w:marTop w:val="0"/>
          <w:marBottom w:val="0"/>
          <w:divBdr>
            <w:top w:val="none" w:sz="0" w:space="0" w:color="auto"/>
            <w:left w:val="none" w:sz="0" w:space="0" w:color="auto"/>
            <w:bottom w:val="none" w:sz="0" w:space="0" w:color="auto"/>
            <w:right w:val="none" w:sz="0" w:space="0" w:color="auto"/>
          </w:divBdr>
        </w:div>
        <w:div w:id="1414937127">
          <w:marLeft w:val="0"/>
          <w:marRight w:val="0"/>
          <w:marTop w:val="0"/>
          <w:marBottom w:val="0"/>
          <w:divBdr>
            <w:top w:val="none" w:sz="0" w:space="0" w:color="auto"/>
            <w:left w:val="none" w:sz="0" w:space="0" w:color="auto"/>
            <w:bottom w:val="none" w:sz="0" w:space="0" w:color="auto"/>
            <w:right w:val="none" w:sz="0" w:space="0" w:color="auto"/>
          </w:divBdr>
        </w:div>
      </w:divsChild>
    </w:div>
    <w:div w:id="483161674">
      <w:bodyDiv w:val="1"/>
      <w:marLeft w:val="0"/>
      <w:marRight w:val="0"/>
      <w:marTop w:val="0"/>
      <w:marBottom w:val="0"/>
      <w:divBdr>
        <w:top w:val="none" w:sz="0" w:space="0" w:color="auto"/>
        <w:left w:val="none" w:sz="0" w:space="0" w:color="auto"/>
        <w:bottom w:val="none" w:sz="0" w:space="0" w:color="auto"/>
        <w:right w:val="none" w:sz="0" w:space="0" w:color="auto"/>
      </w:divBdr>
    </w:div>
    <w:div w:id="632296688">
      <w:bodyDiv w:val="1"/>
      <w:marLeft w:val="0"/>
      <w:marRight w:val="0"/>
      <w:marTop w:val="0"/>
      <w:marBottom w:val="0"/>
      <w:divBdr>
        <w:top w:val="none" w:sz="0" w:space="0" w:color="auto"/>
        <w:left w:val="none" w:sz="0" w:space="0" w:color="auto"/>
        <w:bottom w:val="none" w:sz="0" w:space="0" w:color="auto"/>
        <w:right w:val="none" w:sz="0" w:space="0" w:color="auto"/>
      </w:divBdr>
    </w:div>
    <w:div w:id="669139585">
      <w:bodyDiv w:val="1"/>
      <w:marLeft w:val="0"/>
      <w:marRight w:val="0"/>
      <w:marTop w:val="0"/>
      <w:marBottom w:val="0"/>
      <w:divBdr>
        <w:top w:val="none" w:sz="0" w:space="0" w:color="auto"/>
        <w:left w:val="none" w:sz="0" w:space="0" w:color="auto"/>
        <w:bottom w:val="none" w:sz="0" w:space="0" w:color="auto"/>
        <w:right w:val="none" w:sz="0" w:space="0" w:color="auto"/>
      </w:divBdr>
      <w:divsChild>
        <w:div w:id="1147280103">
          <w:marLeft w:val="0"/>
          <w:marRight w:val="0"/>
          <w:marTop w:val="0"/>
          <w:marBottom w:val="0"/>
          <w:divBdr>
            <w:top w:val="none" w:sz="0" w:space="0" w:color="auto"/>
            <w:left w:val="none" w:sz="0" w:space="0" w:color="auto"/>
            <w:bottom w:val="none" w:sz="0" w:space="0" w:color="auto"/>
            <w:right w:val="none" w:sz="0" w:space="0" w:color="auto"/>
          </w:divBdr>
          <w:divsChild>
            <w:div w:id="734931489">
              <w:marLeft w:val="0"/>
              <w:marRight w:val="0"/>
              <w:marTop w:val="0"/>
              <w:marBottom w:val="0"/>
              <w:divBdr>
                <w:top w:val="none" w:sz="0" w:space="0" w:color="auto"/>
                <w:left w:val="none" w:sz="0" w:space="0" w:color="auto"/>
                <w:bottom w:val="none" w:sz="0" w:space="0" w:color="auto"/>
                <w:right w:val="none" w:sz="0" w:space="0" w:color="auto"/>
              </w:divBdr>
              <w:divsChild>
                <w:div w:id="22098275">
                  <w:marLeft w:val="0"/>
                  <w:marRight w:val="0"/>
                  <w:marTop w:val="0"/>
                  <w:marBottom w:val="600"/>
                  <w:divBdr>
                    <w:top w:val="none" w:sz="0" w:space="0" w:color="auto"/>
                    <w:left w:val="none" w:sz="0" w:space="0" w:color="auto"/>
                    <w:bottom w:val="none" w:sz="0" w:space="0" w:color="auto"/>
                    <w:right w:val="none" w:sz="0" w:space="0" w:color="auto"/>
                  </w:divBdr>
                  <w:divsChild>
                    <w:div w:id="1090197899">
                      <w:marLeft w:val="0"/>
                      <w:marRight w:val="0"/>
                      <w:marTop w:val="0"/>
                      <w:marBottom w:val="0"/>
                      <w:divBdr>
                        <w:top w:val="none" w:sz="0" w:space="0" w:color="auto"/>
                        <w:left w:val="none" w:sz="0" w:space="0" w:color="auto"/>
                        <w:bottom w:val="none" w:sz="0" w:space="0" w:color="auto"/>
                        <w:right w:val="none" w:sz="0" w:space="0" w:color="auto"/>
                      </w:divBdr>
                      <w:divsChild>
                        <w:div w:id="13026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243658">
      <w:bodyDiv w:val="1"/>
      <w:marLeft w:val="0"/>
      <w:marRight w:val="0"/>
      <w:marTop w:val="0"/>
      <w:marBottom w:val="0"/>
      <w:divBdr>
        <w:top w:val="none" w:sz="0" w:space="0" w:color="auto"/>
        <w:left w:val="none" w:sz="0" w:space="0" w:color="auto"/>
        <w:bottom w:val="none" w:sz="0" w:space="0" w:color="auto"/>
        <w:right w:val="none" w:sz="0" w:space="0" w:color="auto"/>
      </w:divBdr>
      <w:divsChild>
        <w:div w:id="1042823064">
          <w:marLeft w:val="0"/>
          <w:marRight w:val="0"/>
          <w:marTop w:val="0"/>
          <w:marBottom w:val="0"/>
          <w:divBdr>
            <w:top w:val="none" w:sz="0" w:space="0" w:color="auto"/>
            <w:left w:val="none" w:sz="0" w:space="0" w:color="auto"/>
            <w:bottom w:val="none" w:sz="0" w:space="0" w:color="auto"/>
            <w:right w:val="none" w:sz="0" w:space="0" w:color="auto"/>
          </w:divBdr>
        </w:div>
      </w:divsChild>
    </w:div>
    <w:div w:id="866261961">
      <w:bodyDiv w:val="1"/>
      <w:marLeft w:val="0"/>
      <w:marRight w:val="0"/>
      <w:marTop w:val="0"/>
      <w:marBottom w:val="0"/>
      <w:divBdr>
        <w:top w:val="none" w:sz="0" w:space="0" w:color="auto"/>
        <w:left w:val="none" w:sz="0" w:space="0" w:color="auto"/>
        <w:bottom w:val="none" w:sz="0" w:space="0" w:color="auto"/>
        <w:right w:val="none" w:sz="0" w:space="0" w:color="auto"/>
      </w:divBdr>
    </w:div>
    <w:div w:id="926378796">
      <w:bodyDiv w:val="1"/>
      <w:marLeft w:val="0"/>
      <w:marRight w:val="0"/>
      <w:marTop w:val="0"/>
      <w:marBottom w:val="0"/>
      <w:divBdr>
        <w:top w:val="none" w:sz="0" w:space="0" w:color="auto"/>
        <w:left w:val="none" w:sz="0" w:space="0" w:color="auto"/>
        <w:bottom w:val="none" w:sz="0" w:space="0" w:color="auto"/>
        <w:right w:val="none" w:sz="0" w:space="0" w:color="auto"/>
      </w:divBdr>
      <w:divsChild>
        <w:div w:id="1643847653">
          <w:marLeft w:val="0"/>
          <w:marRight w:val="0"/>
          <w:marTop w:val="0"/>
          <w:marBottom w:val="0"/>
          <w:divBdr>
            <w:top w:val="none" w:sz="0" w:space="0" w:color="auto"/>
            <w:left w:val="none" w:sz="0" w:space="0" w:color="auto"/>
            <w:bottom w:val="none" w:sz="0" w:space="0" w:color="auto"/>
            <w:right w:val="none" w:sz="0" w:space="0" w:color="auto"/>
          </w:divBdr>
        </w:div>
      </w:divsChild>
    </w:div>
    <w:div w:id="981498746">
      <w:bodyDiv w:val="1"/>
      <w:marLeft w:val="0"/>
      <w:marRight w:val="0"/>
      <w:marTop w:val="0"/>
      <w:marBottom w:val="0"/>
      <w:divBdr>
        <w:top w:val="none" w:sz="0" w:space="0" w:color="auto"/>
        <w:left w:val="none" w:sz="0" w:space="0" w:color="auto"/>
        <w:bottom w:val="none" w:sz="0" w:space="0" w:color="auto"/>
        <w:right w:val="none" w:sz="0" w:space="0" w:color="auto"/>
      </w:divBdr>
      <w:divsChild>
        <w:div w:id="955254578">
          <w:marLeft w:val="0"/>
          <w:marRight w:val="0"/>
          <w:marTop w:val="0"/>
          <w:marBottom w:val="0"/>
          <w:divBdr>
            <w:top w:val="none" w:sz="0" w:space="0" w:color="auto"/>
            <w:left w:val="none" w:sz="0" w:space="0" w:color="auto"/>
            <w:bottom w:val="none" w:sz="0" w:space="0" w:color="auto"/>
            <w:right w:val="none" w:sz="0" w:space="0" w:color="auto"/>
          </w:divBdr>
        </w:div>
      </w:divsChild>
    </w:div>
    <w:div w:id="1061714277">
      <w:bodyDiv w:val="1"/>
      <w:marLeft w:val="0"/>
      <w:marRight w:val="0"/>
      <w:marTop w:val="0"/>
      <w:marBottom w:val="0"/>
      <w:divBdr>
        <w:top w:val="none" w:sz="0" w:space="0" w:color="auto"/>
        <w:left w:val="none" w:sz="0" w:space="0" w:color="auto"/>
        <w:bottom w:val="none" w:sz="0" w:space="0" w:color="auto"/>
        <w:right w:val="none" w:sz="0" w:space="0" w:color="auto"/>
      </w:divBdr>
      <w:divsChild>
        <w:div w:id="1574702426">
          <w:marLeft w:val="0"/>
          <w:marRight w:val="0"/>
          <w:marTop w:val="0"/>
          <w:marBottom w:val="0"/>
          <w:divBdr>
            <w:top w:val="none" w:sz="0" w:space="0" w:color="auto"/>
            <w:left w:val="none" w:sz="0" w:space="0" w:color="auto"/>
            <w:bottom w:val="none" w:sz="0" w:space="0" w:color="auto"/>
            <w:right w:val="none" w:sz="0" w:space="0" w:color="auto"/>
          </w:divBdr>
        </w:div>
      </w:divsChild>
    </w:div>
    <w:div w:id="1133062494">
      <w:bodyDiv w:val="1"/>
      <w:marLeft w:val="0"/>
      <w:marRight w:val="0"/>
      <w:marTop w:val="0"/>
      <w:marBottom w:val="0"/>
      <w:divBdr>
        <w:top w:val="none" w:sz="0" w:space="0" w:color="auto"/>
        <w:left w:val="none" w:sz="0" w:space="0" w:color="auto"/>
        <w:bottom w:val="none" w:sz="0" w:space="0" w:color="auto"/>
        <w:right w:val="none" w:sz="0" w:space="0" w:color="auto"/>
      </w:divBdr>
      <w:divsChild>
        <w:div w:id="2137525334">
          <w:marLeft w:val="0"/>
          <w:marRight w:val="0"/>
          <w:marTop w:val="0"/>
          <w:marBottom w:val="0"/>
          <w:divBdr>
            <w:top w:val="none" w:sz="0" w:space="0" w:color="auto"/>
            <w:left w:val="none" w:sz="0" w:space="0" w:color="auto"/>
            <w:bottom w:val="none" w:sz="0" w:space="0" w:color="auto"/>
            <w:right w:val="none" w:sz="0" w:space="0" w:color="auto"/>
          </w:divBdr>
          <w:divsChild>
            <w:div w:id="84348148">
              <w:marLeft w:val="0"/>
              <w:marRight w:val="0"/>
              <w:marTop w:val="0"/>
              <w:marBottom w:val="0"/>
              <w:divBdr>
                <w:top w:val="none" w:sz="0" w:space="0" w:color="auto"/>
                <w:left w:val="none" w:sz="0" w:space="0" w:color="auto"/>
                <w:bottom w:val="none" w:sz="0" w:space="0" w:color="auto"/>
                <w:right w:val="none" w:sz="0" w:space="0" w:color="auto"/>
              </w:divBdr>
              <w:divsChild>
                <w:div w:id="75707045">
                  <w:marLeft w:val="0"/>
                  <w:marRight w:val="0"/>
                  <w:marTop w:val="0"/>
                  <w:marBottom w:val="600"/>
                  <w:divBdr>
                    <w:top w:val="none" w:sz="0" w:space="0" w:color="auto"/>
                    <w:left w:val="none" w:sz="0" w:space="0" w:color="auto"/>
                    <w:bottom w:val="none" w:sz="0" w:space="0" w:color="auto"/>
                    <w:right w:val="none" w:sz="0" w:space="0" w:color="auto"/>
                  </w:divBdr>
                  <w:divsChild>
                    <w:div w:id="246767479">
                      <w:marLeft w:val="0"/>
                      <w:marRight w:val="0"/>
                      <w:marTop w:val="0"/>
                      <w:marBottom w:val="0"/>
                      <w:divBdr>
                        <w:top w:val="none" w:sz="0" w:space="0" w:color="auto"/>
                        <w:left w:val="none" w:sz="0" w:space="0" w:color="auto"/>
                        <w:bottom w:val="none" w:sz="0" w:space="0" w:color="auto"/>
                        <w:right w:val="none" w:sz="0" w:space="0" w:color="auto"/>
                      </w:divBdr>
                      <w:divsChild>
                        <w:div w:id="16106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47277">
      <w:bodyDiv w:val="1"/>
      <w:marLeft w:val="0"/>
      <w:marRight w:val="0"/>
      <w:marTop w:val="0"/>
      <w:marBottom w:val="0"/>
      <w:divBdr>
        <w:top w:val="none" w:sz="0" w:space="0" w:color="auto"/>
        <w:left w:val="none" w:sz="0" w:space="0" w:color="auto"/>
        <w:bottom w:val="none" w:sz="0" w:space="0" w:color="auto"/>
        <w:right w:val="none" w:sz="0" w:space="0" w:color="auto"/>
      </w:divBdr>
    </w:div>
    <w:div w:id="1311669180">
      <w:bodyDiv w:val="1"/>
      <w:marLeft w:val="0"/>
      <w:marRight w:val="0"/>
      <w:marTop w:val="0"/>
      <w:marBottom w:val="0"/>
      <w:divBdr>
        <w:top w:val="none" w:sz="0" w:space="0" w:color="auto"/>
        <w:left w:val="none" w:sz="0" w:space="0" w:color="auto"/>
        <w:bottom w:val="none" w:sz="0" w:space="0" w:color="auto"/>
        <w:right w:val="none" w:sz="0" w:space="0" w:color="auto"/>
      </w:divBdr>
      <w:divsChild>
        <w:div w:id="605699912">
          <w:marLeft w:val="0"/>
          <w:marRight w:val="0"/>
          <w:marTop w:val="0"/>
          <w:marBottom w:val="0"/>
          <w:divBdr>
            <w:top w:val="none" w:sz="0" w:space="0" w:color="auto"/>
            <w:left w:val="none" w:sz="0" w:space="0" w:color="auto"/>
            <w:bottom w:val="none" w:sz="0" w:space="0" w:color="auto"/>
            <w:right w:val="none" w:sz="0" w:space="0" w:color="auto"/>
          </w:divBdr>
        </w:div>
        <w:div w:id="1432899059">
          <w:marLeft w:val="0"/>
          <w:marRight w:val="0"/>
          <w:marTop w:val="0"/>
          <w:marBottom w:val="0"/>
          <w:divBdr>
            <w:top w:val="none" w:sz="0" w:space="0" w:color="auto"/>
            <w:left w:val="none" w:sz="0" w:space="0" w:color="auto"/>
            <w:bottom w:val="none" w:sz="0" w:space="0" w:color="auto"/>
            <w:right w:val="none" w:sz="0" w:space="0" w:color="auto"/>
          </w:divBdr>
        </w:div>
        <w:div w:id="145704052">
          <w:marLeft w:val="0"/>
          <w:marRight w:val="0"/>
          <w:marTop w:val="0"/>
          <w:marBottom w:val="0"/>
          <w:divBdr>
            <w:top w:val="none" w:sz="0" w:space="0" w:color="auto"/>
            <w:left w:val="none" w:sz="0" w:space="0" w:color="auto"/>
            <w:bottom w:val="none" w:sz="0" w:space="0" w:color="auto"/>
            <w:right w:val="none" w:sz="0" w:space="0" w:color="auto"/>
          </w:divBdr>
        </w:div>
        <w:div w:id="759061541">
          <w:marLeft w:val="0"/>
          <w:marRight w:val="0"/>
          <w:marTop w:val="0"/>
          <w:marBottom w:val="0"/>
          <w:divBdr>
            <w:top w:val="none" w:sz="0" w:space="0" w:color="auto"/>
            <w:left w:val="none" w:sz="0" w:space="0" w:color="auto"/>
            <w:bottom w:val="none" w:sz="0" w:space="0" w:color="auto"/>
            <w:right w:val="none" w:sz="0" w:space="0" w:color="auto"/>
          </w:divBdr>
        </w:div>
        <w:div w:id="479930279">
          <w:marLeft w:val="0"/>
          <w:marRight w:val="0"/>
          <w:marTop w:val="0"/>
          <w:marBottom w:val="0"/>
          <w:divBdr>
            <w:top w:val="none" w:sz="0" w:space="0" w:color="auto"/>
            <w:left w:val="none" w:sz="0" w:space="0" w:color="auto"/>
            <w:bottom w:val="none" w:sz="0" w:space="0" w:color="auto"/>
            <w:right w:val="none" w:sz="0" w:space="0" w:color="auto"/>
          </w:divBdr>
        </w:div>
      </w:divsChild>
    </w:div>
    <w:div w:id="1429083243">
      <w:bodyDiv w:val="1"/>
      <w:marLeft w:val="0"/>
      <w:marRight w:val="0"/>
      <w:marTop w:val="0"/>
      <w:marBottom w:val="0"/>
      <w:divBdr>
        <w:top w:val="none" w:sz="0" w:space="0" w:color="auto"/>
        <w:left w:val="none" w:sz="0" w:space="0" w:color="auto"/>
        <w:bottom w:val="none" w:sz="0" w:space="0" w:color="auto"/>
        <w:right w:val="none" w:sz="0" w:space="0" w:color="auto"/>
      </w:divBdr>
      <w:divsChild>
        <w:div w:id="1351643828">
          <w:marLeft w:val="0"/>
          <w:marRight w:val="0"/>
          <w:marTop w:val="0"/>
          <w:marBottom w:val="0"/>
          <w:divBdr>
            <w:top w:val="none" w:sz="0" w:space="0" w:color="auto"/>
            <w:left w:val="none" w:sz="0" w:space="0" w:color="auto"/>
            <w:bottom w:val="none" w:sz="0" w:space="0" w:color="auto"/>
            <w:right w:val="none" w:sz="0" w:space="0" w:color="auto"/>
          </w:divBdr>
        </w:div>
        <w:div w:id="390739877">
          <w:marLeft w:val="0"/>
          <w:marRight w:val="0"/>
          <w:marTop w:val="0"/>
          <w:marBottom w:val="0"/>
          <w:divBdr>
            <w:top w:val="none" w:sz="0" w:space="0" w:color="auto"/>
            <w:left w:val="none" w:sz="0" w:space="0" w:color="auto"/>
            <w:bottom w:val="none" w:sz="0" w:space="0" w:color="auto"/>
            <w:right w:val="none" w:sz="0" w:space="0" w:color="auto"/>
          </w:divBdr>
        </w:div>
      </w:divsChild>
    </w:div>
    <w:div w:id="1596087481">
      <w:bodyDiv w:val="1"/>
      <w:marLeft w:val="0"/>
      <w:marRight w:val="0"/>
      <w:marTop w:val="0"/>
      <w:marBottom w:val="0"/>
      <w:divBdr>
        <w:top w:val="none" w:sz="0" w:space="0" w:color="auto"/>
        <w:left w:val="none" w:sz="0" w:space="0" w:color="auto"/>
        <w:bottom w:val="none" w:sz="0" w:space="0" w:color="auto"/>
        <w:right w:val="none" w:sz="0" w:space="0" w:color="auto"/>
      </w:divBdr>
      <w:divsChild>
        <w:div w:id="1476944782">
          <w:marLeft w:val="0"/>
          <w:marRight w:val="0"/>
          <w:marTop w:val="0"/>
          <w:marBottom w:val="0"/>
          <w:divBdr>
            <w:top w:val="none" w:sz="0" w:space="0" w:color="auto"/>
            <w:left w:val="none" w:sz="0" w:space="0" w:color="auto"/>
            <w:bottom w:val="none" w:sz="0" w:space="0" w:color="auto"/>
            <w:right w:val="none" w:sz="0" w:space="0" w:color="auto"/>
          </w:divBdr>
          <w:divsChild>
            <w:div w:id="1186477993">
              <w:marLeft w:val="0"/>
              <w:marRight w:val="0"/>
              <w:marTop w:val="0"/>
              <w:marBottom w:val="0"/>
              <w:divBdr>
                <w:top w:val="none" w:sz="0" w:space="0" w:color="auto"/>
                <w:left w:val="none" w:sz="0" w:space="0" w:color="auto"/>
                <w:bottom w:val="none" w:sz="0" w:space="0" w:color="auto"/>
                <w:right w:val="none" w:sz="0" w:space="0" w:color="auto"/>
              </w:divBdr>
              <w:divsChild>
                <w:div w:id="856895183">
                  <w:marLeft w:val="0"/>
                  <w:marRight w:val="0"/>
                  <w:marTop w:val="0"/>
                  <w:marBottom w:val="600"/>
                  <w:divBdr>
                    <w:top w:val="none" w:sz="0" w:space="0" w:color="auto"/>
                    <w:left w:val="none" w:sz="0" w:space="0" w:color="auto"/>
                    <w:bottom w:val="none" w:sz="0" w:space="0" w:color="auto"/>
                    <w:right w:val="none" w:sz="0" w:space="0" w:color="auto"/>
                  </w:divBdr>
                  <w:divsChild>
                    <w:div w:id="1333996515">
                      <w:marLeft w:val="0"/>
                      <w:marRight w:val="0"/>
                      <w:marTop w:val="0"/>
                      <w:marBottom w:val="0"/>
                      <w:divBdr>
                        <w:top w:val="none" w:sz="0" w:space="0" w:color="auto"/>
                        <w:left w:val="none" w:sz="0" w:space="0" w:color="auto"/>
                        <w:bottom w:val="none" w:sz="0" w:space="0" w:color="auto"/>
                        <w:right w:val="none" w:sz="0" w:space="0" w:color="auto"/>
                      </w:divBdr>
                      <w:divsChild>
                        <w:div w:id="9594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235163">
      <w:bodyDiv w:val="1"/>
      <w:marLeft w:val="0"/>
      <w:marRight w:val="0"/>
      <w:marTop w:val="0"/>
      <w:marBottom w:val="0"/>
      <w:divBdr>
        <w:top w:val="none" w:sz="0" w:space="0" w:color="auto"/>
        <w:left w:val="none" w:sz="0" w:space="0" w:color="auto"/>
        <w:bottom w:val="none" w:sz="0" w:space="0" w:color="auto"/>
        <w:right w:val="none" w:sz="0" w:space="0" w:color="auto"/>
      </w:divBdr>
      <w:divsChild>
        <w:div w:id="1517572398">
          <w:marLeft w:val="0"/>
          <w:marRight w:val="0"/>
          <w:marTop w:val="0"/>
          <w:marBottom w:val="0"/>
          <w:divBdr>
            <w:top w:val="none" w:sz="0" w:space="0" w:color="auto"/>
            <w:left w:val="none" w:sz="0" w:space="0" w:color="auto"/>
            <w:bottom w:val="none" w:sz="0" w:space="0" w:color="auto"/>
            <w:right w:val="none" w:sz="0" w:space="0" w:color="auto"/>
          </w:divBdr>
        </w:div>
      </w:divsChild>
    </w:div>
    <w:div w:id="1691057797">
      <w:bodyDiv w:val="1"/>
      <w:marLeft w:val="0"/>
      <w:marRight w:val="0"/>
      <w:marTop w:val="0"/>
      <w:marBottom w:val="0"/>
      <w:divBdr>
        <w:top w:val="none" w:sz="0" w:space="0" w:color="auto"/>
        <w:left w:val="none" w:sz="0" w:space="0" w:color="auto"/>
        <w:bottom w:val="none" w:sz="0" w:space="0" w:color="auto"/>
        <w:right w:val="none" w:sz="0" w:space="0" w:color="auto"/>
      </w:divBdr>
      <w:divsChild>
        <w:div w:id="878124887">
          <w:marLeft w:val="0"/>
          <w:marRight w:val="0"/>
          <w:marTop w:val="0"/>
          <w:marBottom w:val="0"/>
          <w:divBdr>
            <w:top w:val="none" w:sz="0" w:space="0" w:color="auto"/>
            <w:left w:val="none" w:sz="0" w:space="0" w:color="auto"/>
            <w:bottom w:val="none" w:sz="0" w:space="0" w:color="auto"/>
            <w:right w:val="none" w:sz="0" w:space="0" w:color="auto"/>
          </w:divBdr>
        </w:div>
      </w:divsChild>
    </w:div>
    <w:div w:id="1697198156">
      <w:bodyDiv w:val="1"/>
      <w:marLeft w:val="0"/>
      <w:marRight w:val="0"/>
      <w:marTop w:val="0"/>
      <w:marBottom w:val="0"/>
      <w:divBdr>
        <w:top w:val="none" w:sz="0" w:space="0" w:color="auto"/>
        <w:left w:val="none" w:sz="0" w:space="0" w:color="auto"/>
        <w:bottom w:val="none" w:sz="0" w:space="0" w:color="auto"/>
        <w:right w:val="none" w:sz="0" w:space="0" w:color="auto"/>
      </w:divBdr>
      <w:divsChild>
        <w:div w:id="1530755360">
          <w:marLeft w:val="0"/>
          <w:marRight w:val="0"/>
          <w:marTop w:val="0"/>
          <w:marBottom w:val="0"/>
          <w:divBdr>
            <w:top w:val="none" w:sz="0" w:space="0" w:color="auto"/>
            <w:left w:val="none" w:sz="0" w:space="0" w:color="auto"/>
            <w:bottom w:val="none" w:sz="0" w:space="0" w:color="auto"/>
            <w:right w:val="none" w:sz="0" w:space="0" w:color="auto"/>
          </w:divBdr>
          <w:divsChild>
            <w:div w:id="1224176271">
              <w:marLeft w:val="0"/>
              <w:marRight w:val="0"/>
              <w:marTop w:val="0"/>
              <w:marBottom w:val="0"/>
              <w:divBdr>
                <w:top w:val="none" w:sz="0" w:space="0" w:color="auto"/>
                <w:left w:val="none" w:sz="0" w:space="0" w:color="auto"/>
                <w:bottom w:val="none" w:sz="0" w:space="0" w:color="auto"/>
                <w:right w:val="none" w:sz="0" w:space="0" w:color="auto"/>
              </w:divBdr>
            </w:div>
            <w:div w:id="20377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64690">
      <w:bodyDiv w:val="1"/>
      <w:marLeft w:val="0"/>
      <w:marRight w:val="0"/>
      <w:marTop w:val="0"/>
      <w:marBottom w:val="0"/>
      <w:divBdr>
        <w:top w:val="none" w:sz="0" w:space="0" w:color="auto"/>
        <w:left w:val="none" w:sz="0" w:space="0" w:color="auto"/>
        <w:bottom w:val="none" w:sz="0" w:space="0" w:color="auto"/>
        <w:right w:val="none" w:sz="0" w:space="0" w:color="auto"/>
      </w:divBdr>
      <w:divsChild>
        <w:div w:id="1596016546">
          <w:marLeft w:val="0"/>
          <w:marRight w:val="0"/>
          <w:marTop w:val="0"/>
          <w:marBottom w:val="0"/>
          <w:divBdr>
            <w:top w:val="none" w:sz="0" w:space="0" w:color="auto"/>
            <w:left w:val="none" w:sz="0" w:space="0" w:color="auto"/>
            <w:bottom w:val="none" w:sz="0" w:space="0" w:color="auto"/>
            <w:right w:val="none" w:sz="0" w:space="0" w:color="auto"/>
          </w:divBdr>
        </w:div>
        <w:div w:id="549926234">
          <w:marLeft w:val="0"/>
          <w:marRight w:val="0"/>
          <w:marTop w:val="0"/>
          <w:marBottom w:val="0"/>
          <w:divBdr>
            <w:top w:val="none" w:sz="0" w:space="0" w:color="auto"/>
            <w:left w:val="none" w:sz="0" w:space="0" w:color="auto"/>
            <w:bottom w:val="none" w:sz="0" w:space="0" w:color="auto"/>
            <w:right w:val="none" w:sz="0" w:space="0" w:color="auto"/>
          </w:divBdr>
        </w:div>
        <w:div w:id="1602957910">
          <w:marLeft w:val="0"/>
          <w:marRight w:val="0"/>
          <w:marTop w:val="0"/>
          <w:marBottom w:val="0"/>
          <w:divBdr>
            <w:top w:val="none" w:sz="0" w:space="0" w:color="auto"/>
            <w:left w:val="none" w:sz="0" w:space="0" w:color="auto"/>
            <w:bottom w:val="none" w:sz="0" w:space="0" w:color="auto"/>
            <w:right w:val="none" w:sz="0" w:space="0" w:color="auto"/>
          </w:divBdr>
        </w:div>
        <w:div w:id="763571609">
          <w:marLeft w:val="0"/>
          <w:marRight w:val="0"/>
          <w:marTop w:val="0"/>
          <w:marBottom w:val="0"/>
          <w:divBdr>
            <w:top w:val="none" w:sz="0" w:space="0" w:color="auto"/>
            <w:left w:val="none" w:sz="0" w:space="0" w:color="auto"/>
            <w:bottom w:val="none" w:sz="0" w:space="0" w:color="auto"/>
            <w:right w:val="none" w:sz="0" w:space="0" w:color="auto"/>
          </w:divBdr>
        </w:div>
        <w:div w:id="1625236511">
          <w:marLeft w:val="0"/>
          <w:marRight w:val="0"/>
          <w:marTop w:val="0"/>
          <w:marBottom w:val="0"/>
          <w:divBdr>
            <w:top w:val="none" w:sz="0" w:space="0" w:color="auto"/>
            <w:left w:val="none" w:sz="0" w:space="0" w:color="auto"/>
            <w:bottom w:val="none" w:sz="0" w:space="0" w:color="auto"/>
            <w:right w:val="none" w:sz="0" w:space="0" w:color="auto"/>
          </w:divBdr>
        </w:div>
        <w:div w:id="1102336156">
          <w:marLeft w:val="0"/>
          <w:marRight w:val="0"/>
          <w:marTop w:val="0"/>
          <w:marBottom w:val="0"/>
          <w:divBdr>
            <w:top w:val="none" w:sz="0" w:space="0" w:color="auto"/>
            <w:left w:val="none" w:sz="0" w:space="0" w:color="auto"/>
            <w:bottom w:val="none" w:sz="0" w:space="0" w:color="auto"/>
            <w:right w:val="none" w:sz="0" w:space="0" w:color="auto"/>
          </w:divBdr>
        </w:div>
        <w:div w:id="21172343">
          <w:marLeft w:val="0"/>
          <w:marRight w:val="0"/>
          <w:marTop w:val="0"/>
          <w:marBottom w:val="0"/>
          <w:divBdr>
            <w:top w:val="none" w:sz="0" w:space="0" w:color="auto"/>
            <w:left w:val="none" w:sz="0" w:space="0" w:color="auto"/>
            <w:bottom w:val="none" w:sz="0" w:space="0" w:color="auto"/>
            <w:right w:val="none" w:sz="0" w:space="0" w:color="auto"/>
          </w:divBdr>
        </w:div>
        <w:div w:id="962690120">
          <w:marLeft w:val="0"/>
          <w:marRight w:val="0"/>
          <w:marTop w:val="0"/>
          <w:marBottom w:val="0"/>
          <w:divBdr>
            <w:top w:val="none" w:sz="0" w:space="0" w:color="auto"/>
            <w:left w:val="none" w:sz="0" w:space="0" w:color="auto"/>
            <w:bottom w:val="none" w:sz="0" w:space="0" w:color="auto"/>
            <w:right w:val="none" w:sz="0" w:space="0" w:color="auto"/>
          </w:divBdr>
        </w:div>
        <w:div w:id="2087262982">
          <w:marLeft w:val="0"/>
          <w:marRight w:val="0"/>
          <w:marTop w:val="0"/>
          <w:marBottom w:val="0"/>
          <w:divBdr>
            <w:top w:val="none" w:sz="0" w:space="0" w:color="auto"/>
            <w:left w:val="none" w:sz="0" w:space="0" w:color="auto"/>
            <w:bottom w:val="none" w:sz="0" w:space="0" w:color="auto"/>
            <w:right w:val="none" w:sz="0" w:space="0" w:color="auto"/>
          </w:divBdr>
        </w:div>
        <w:div w:id="1070691204">
          <w:marLeft w:val="0"/>
          <w:marRight w:val="0"/>
          <w:marTop w:val="0"/>
          <w:marBottom w:val="0"/>
          <w:divBdr>
            <w:top w:val="none" w:sz="0" w:space="0" w:color="auto"/>
            <w:left w:val="none" w:sz="0" w:space="0" w:color="auto"/>
            <w:bottom w:val="none" w:sz="0" w:space="0" w:color="auto"/>
            <w:right w:val="none" w:sz="0" w:space="0" w:color="auto"/>
          </w:divBdr>
        </w:div>
        <w:div w:id="1120534902">
          <w:marLeft w:val="0"/>
          <w:marRight w:val="0"/>
          <w:marTop w:val="0"/>
          <w:marBottom w:val="0"/>
          <w:divBdr>
            <w:top w:val="none" w:sz="0" w:space="0" w:color="auto"/>
            <w:left w:val="none" w:sz="0" w:space="0" w:color="auto"/>
            <w:bottom w:val="none" w:sz="0" w:space="0" w:color="auto"/>
            <w:right w:val="none" w:sz="0" w:space="0" w:color="auto"/>
          </w:divBdr>
        </w:div>
        <w:div w:id="116878997">
          <w:marLeft w:val="0"/>
          <w:marRight w:val="0"/>
          <w:marTop w:val="0"/>
          <w:marBottom w:val="0"/>
          <w:divBdr>
            <w:top w:val="none" w:sz="0" w:space="0" w:color="auto"/>
            <w:left w:val="none" w:sz="0" w:space="0" w:color="auto"/>
            <w:bottom w:val="none" w:sz="0" w:space="0" w:color="auto"/>
            <w:right w:val="none" w:sz="0" w:space="0" w:color="auto"/>
          </w:divBdr>
        </w:div>
        <w:div w:id="2089229904">
          <w:marLeft w:val="0"/>
          <w:marRight w:val="0"/>
          <w:marTop w:val="0"/>
          <w:marBottom w:val="0"/>
          <w:divBdr>
            <w:top w:val="none" w:sz="0" w:space="0" w:color="auto"/>
            <w:left w:val="none" w:sz="0" w:space="0" w:color="auto"/>
            <w:bottom w:val="none" w:sz="0" w:space="0" w:color="auto"/>
            <w:right w:val="none" w:sz="0" w:space="0" w:color="auto"/>
          </w:divBdr>
        </w:div>
      </w:divsChild>
    </w:div>
    <w:div w:id="1985960229">
      <w:bodyDiv w:val="1"/>
      <w:marLeft w:val="0"/>
      <w:marRight w:val="0"/>
      <w:marTop w:val="0"/>
      <w:marBottom w:val="0"/>
      <w:divBdr>
        <w:top w:val="none" w:sz="0" w:space="0" w:color="auto"/>
        <w:left w:val="none" w:sz="0" w:space="0" w:color="auto"/>
        <w:bottom w:val="none" w:sz="0" w:space="0" w:color="auto"/>
        <w:right w:val="none" w:sz="0" w:space="0" w:color="auto"/>
      </w:divBdr>
      <w:divsChild>
        <w:div w:id="1527251390">
          <w:marLeft w:val="0"/>
          <w:marRight w:val="0"/>
          <w:marTop w:val="0"/>
          <w:marBottom w:val="0"/>
          <w:divBdr>
            <w:top w:val="none" w:sz="0" w:space="0" w:color="auto"/>
            <w:left w:val="none" w:sz="0" w:space="0" w:color="auto"/>
            <w:bottom w:val="none" w:sz="0" w:space="0" w:color="auto"/>
            <w:right w:val="none" w:sz="0" w:space="0" w:color="auto"/>
          </w:divBdr>
        </w:div>
        <w:div w:id="1497652877">
          <w:marLeft w:val="0"/>
          <w:marRight w:val="0"/>
          <w:marTop w:val="0"/>
          <w:marBottom w:val="0"/>
          <w:divBdr>
            <w:top w:val="none" w:sz="0" w:space="0" w:color="auto"/>
            <w:left w:val="none" w:sz="0" w:space="0" w:color="auto"/>
            <w:bottom w:val="none" w:sz="0" w:space="0" w:color="auto"/>
            <w:right w:val="none" w:sz="0" w:space="0" w:color="auto"/>
          </w:divBdr>
        </w:div>
      </w:divsChild>
    </w:div>
    <w:div w:id="1995448074">
      <w:bodyDiv w:val="1"/>
      <w:marLeft w:val="0"/>
      <w:marRight w:val="0"/>
      <w:marTop w:val="0"/>
      <w:marBottom w:val="0"/>
      <w:divBdr>
        <w:top w:val="none" w:sz="0" w:space="0" w:color="auto"/>
        <w:left w:val="none" w:sz="0" w:space="0" w:color="auto"/>
        <w:bottom w:val="none" w:sz="0" w:space="0" w:color="auto"/>
        <w:right w:val="none" w:sz="0" w:space="0" w:color="auto"/>
      </w:divBdr>
      <w:divsChild>
        <w:div w:id="353771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coaching-formation.ch" TargetMode="External"/><Relationship Id="rId1" Type="http://schemas.openxmlformats.org/officeDocument/2006/relationships/hyperlink" Target="mailto:info@coaching-formation.ch"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3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9072E-7B5D-41DE-8A44-897BD872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Pages>
  <Words>2130</Words>
  <Characters>11720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SIEN Etat de Neuchâtel</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Nathalie Gerber</cp:lastModifiedBy>
  <cp:revision>12</cp:revision>
  <cp:lastPrinted>2021-04-02T16:18:00Z</cp:lastPrinted>
  <dcterms:created xsi:type="dcterms:W3CDTF">2023-02-02T10:15:00Z</dcterms:created>
  <dcterms:modified xsi:type="dcterms:W3CDTF">2023-02-02T22:20:00Z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nHEPVarType">
    <vt:lpwstr>PERSO</vt:lpwstr>
  </property>
</Properties>
</file>